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0F5C" w:rsidRPr="00950F5C" w:rsidRDefault="00BC7380" w:rsidP="00950F5C">
      <w:pPr>
        <w:pStyle w:val="00TitleCoBC"/>
        <w:spacing w:after="120"/>
        <w:rPr>
          <w:sz w:val="52"/>
          <w:szCs w:val="72"/>
        </w:rPr>
      </w:pPr>
      <w:r w:rsidRPr="00950F5C">
        <w:rPr>
          <w:sz w:val="52"/>
          <w:szCs w:val="72"/>
        </w:rPr>
        <w:t xml:space="preserve">Interview </w:t>
      </w:r>
      <w:r w:rsidR="00BB1066" w:rsidRPr="00950F5C">
        <w:rPr>
          <w:sz w:val="52"/>
          <w:szCs w:val="72"/>
        </w:rPr>
        <w:t xml:space="preserve">and </w:t>
      </w:r>
      <w:r w:rsidRPr="00950F5C">
        <w:rPr>
          <w:sz w:val="52"/>
          <w:szCs w:val="72"/>
        </w:rPr>
        <w:t>Assessment Fo</w:t>
      </w:r>
      <w:r w:rsidR="00950F5C" w:rsidRPr="00950F5C">
        <w:rPr>
          <w:sz w:val="52"/>
          <w:szCs w:val="72"/>
        </w:rPr>
        <w:t>r</w:t>
      </w:r>
      <w:r w:rsidR="0040184C">
        <w:rPr>
          <w:sz w:val="52"/>
          <w:szCs w:val="72"/>
        </w:rPr>
        <w:t>m</w:t>
      </w:r>
    </w:p>
    <w:p w:rsidR="00AC775A" w:rsidRPr="00950F5C" w:rsidRDefault="00D52A09" w:rsidP="00950F5C">
      <w:pPr>
        <w:pStyle w:val="00TitleCoBC"/>
        <w:spacing w:after="120"/>
        <w:rPr>
          <w:sz w:val="36"/>
          <w:szCs w:val="44"/>
        </w:rPr>
      </w:pPr>
      <w:r>
        <w:rPr>
          <w:rFonts w:ascii="Ryker Text Regular" w:hAnsi="Ryker Text Regular"/>
          <w:b w:val="0"/>
          <w:i w:val="0"/>
          <w:sz w:val="36"/>
          <w:szCs w:val="44"/>
        </w:rPr>
        <w:t>Apprenticeship Trainer</w:t>
      </w:r>
    </w:p>
    <w:p w:rsidR="00BC7380" w:rsidRPr="00BC7380" w:rsidRDefault="00BC7380" w:rsidP="00BC7380">
      <w:pPr>
        <w:pStyle w:val="03Heading2CoBC"/>
      </w:pPr>
      <w:r w:rsidRPr="00BC7380">
        <w:t xml:space="preserve">Candidate Name: </w:t>
      </w:r>
      <w:r w:rsidRPr="00BC7380">
        <w:tab/>
      </w:r>
      <w:r w:rsidRPr="00BC7380">
        <w:tab/>
      </w:r>
      <w:r w:rsidRPr="00BC7380">
        <w:tab/>
      </w:r>
      <w:r w:rsidRPr="00BC7380">
        <w:tab/>
      </w:r>
      <w:r w:rsidRPr="00BC7380">
        <w:tab/>
      </w:r>
      <w:r w:rsidRPr="00BC7380">
        <w:tab/>
      </w:r>
      <w:r w:rsidRPr="00BC7380">
        <w:tab/>
      </w:r>
      <w:r w:rsidRPr="00BC7380">
        <w:tab/>
      </w:r>
      <w:r w:rsidRPr="00BC7380">
        <w:tab/>
      </w:r>
      <w:r w:rsidRPr="00BC7380">
        <w:tab/>
        <w:t xml:space="preserve">Interviewer: </w:t>
      </w:r>
      <w:r w:rsidRPr="00BC7380">
        <w:tab/>
      </w:r>
    </w:p>
    <w:p w:rsidR="00BC7380" w:rsidRPr="00BC7380" w:rsidRDefault="00BC7380" w:rsidP="00BC7380">
      <w:pPr>
        <w:pStyle w:val="03Heading2CoBC"/>
      </w:pPr>
    </w:p>
    <w:p w:rsidR="00BC7380" w:rsidRPr="00BC7380" w:rsidRDefault="00BC7380" w:rsidP="00BC7380">
      <w:pPr>
        <w:pStyle w:val="03Heading2CoBC"/>
      </w:pPr>
      <w:r w:rsidRPr="00BC7380">
        <w:t xml:space="preserve">Vacancy: </w:t>
      </w:r>
      <w:r w:rsidRPr="00BC7380">
        <w:tab/>
      </w:r>
      <w:r w:rsidRPr="00BC7380">
        <w:tab/>
      </w:r>
      <w:r w:rsidRPr="00BC7380">
        <w:tab/>
      </w:r>
      <w:r w:rsidRPr="00BC7380">
        <w:tab/>
      </w:r>
      <w:r w:rsidRPr="00BC7380">
        <w:tab/>
      </w:r>
      <w:r w:rsidRPr="00BC7380">
        <w:tab/>
      </w:r>
      <w:r w:rsidRPr="00BC7380">
        <w:tab/>
      </w:r>
      <w:r w:rsidRPr="00BC7380">
        <w:tab/>
      </w:r>
      <w:r w:rsidRPr="00BC7380">
        <w:tab/>
      </w:r>
      <w:r w:rsidRPr="00BC7380">
        <w:tab/>
      </w:r>
      <w:r w:rsidRPr="00BC7380">
        <w:tab/>
        <w:t xml:space="preserve">Date: </w:t>
      </w:r>
      <w:r w:rsidRPr="00BC7380">
        <w:tab/>
      </w:r>
    </w:p>
    <w:p w:rsidR="00BC7380" w:rsidRDefault="00BC7380" w:rsidP="00BC7380">
      <w:pPr>
        <w:rPr>
          <w:b/>
          <w:sz w:val="24"/>
          <w:szCs w:val="24"/>
        </w:rPr>
      </w:pPr>
    </w:p>
    <w:p w:rsidR="00BC7380" w:rsidRDefault="00BC7380" w:rsidP="00BC7380">
      <w:pPr>
        <w:rPr>
          <w:b/>
          <w:sz w:val="24"/>
          <w:szCs w:val="24"/>
        </w:rPr>
      </w:pPr>
    </w:p>
    <w:p w:rsidR="00BC7380" w:rsidRPr="00BC7380" w:rsidRDefault="00BC7380" w:rsidP="00BC7380">
      <w:pPr>
        <w:pStyle w:val="03Heading2CoBC"/>
      </w:pPr>
      <w:r w:rsidRPr="00BC7380">
        <w:t>Opening</w:t>
      </w:r>
      <w:r>
        <w:t xml:space="preserve"> </w:t>
      </w:r>
      <w:r w:rsidR="005471A4">
        <w:t xml:space="preserve">and Welcome </w:t>
      </w:r>
      <w:r>
        <w:t xml:space="preserve">briefing to </w:t>
      </w:r>
      <w:r w:rsidR="00E50ED9">
        <w:t>C</w:t>
      </w:r>
      <w:bookmarkStart w:id="0" w:name="_GoBack"/>
      <w:bookmarkEnd w:id="0"/>
      <w:r>
        <w:t>andidates</w:t>
      </w:r>
      <w:r w:rsidRPr="00BC7380">
        <w:t>:</w:t>
      </w:r>
    </w:p>
    <w:p w:rsidR="00E50ED9" w:rsidRDefault="00BC7380" w:rsidP="00950F5C">
      <w:pPr>
        <w:pStyle w:val="07Bullet1CoBC"/>
        <w:numPr>
          <w:ilvl w:val="0"/>
          <w:numId w:val="16"/>
        </w:numPr>
        <w:spacing w:after="0"/>
        <w:ind w:left="357" w:hanging="357"/>
      </w:pPr>
      <w:r>
        <w:t xml:space="preserve">Welcome </w:t>
      </w:r>
      <w:r w:rsidR="00E50ED9">
        <w:t>candidate</w:t>
      </w:r>
      <w:r>
        <w:t xml:space="preserve"> to the College </w:t>
      </w:r>
      <w:r w:rsidR="00444423">
        <w:t>and the interview day for the role</w:t>
      </w:r>
      <w:r w:rsidR="005471A4">
        <w:t>, introduce yourself and explain your role</w:t>
      </w:r>
    </w:p>
    <w:p w:rsidR="00BC7380" w:rsidRDefault="00E50ED9" w:rsidP="00950F5C">
      <w:pPr>
        <w:pStyle w:val="07Bullet1CoBC"/>
        <w:numPr>
          <w:ilvl w:val="0"/>
          <w:numId w:val="16"/>
        </w:numPr>
        <w:spacing w:after="0"/>
        <w:ind w:left="357" w:hanging="357"/>
      </w:pPr>
      <w:r>
        <w:t xml:space="preserve">Introduce the panel members and that there will be a series of formal questions </w:t>
      </w:r>
    </w:p>
    <w:p w:rsidR="00BC7380" w:rsidRDefault="00BC7380" w:rsidP="00950F5C">
      <w:pPr>
        <w:pStyle w:val="07Bullet1CoBC"/>
        <w:numPr>
          <w:ilvl w:val="0"/>
          <w:numId w:val="16"/>
        </w:numPr>
        <w:spacing w:after="0"/>
        <w:ind w:left="357" w:hanging="357"/>
      </w:pPr>
      <w:r>
        <w:t xml:space="preserve">Provide an outline and information about the College </w:t>
      </w:r>
      <w:r w:rsidR="004A64A0">
        <w:t>and explanation of the College values and expectations for the role</w:t>
      </w:r>
    </w:p>
    <w:p w:rsidR="00BC7380" w:rsidRDefault="00444423" w:rsidP="00950F5C">
      <w:pPr>
        <w:pStyle w:val="07Bullet1CoBC"/>
        <w:numPr>
          <w:ilvl w:val="0"/>
          <w:numId w:val="16"/>
        </w:numPr>
        <w:spacing w:after="0"/>
        <w:ind w:left="357" w:hanging="357"/>
      </w:pPr>
      <w:r>
        <w:t xml:space="preserve">Outline </w:t>
      </w:r>
      <w:r w:rsidR="00BC7380">
        <w:t xml:space="preserve">the job role and the team the role sits in </w:t>
      </w:r>
      <w:r>
        <w:t xml:space="preserve">/ available hours </w:t>
      </w:r>
    </w:p>
    <w:p w:rsidR="00BC7380" w:rsidRDefault="00BC7380" w:rsidP="00950F5C">
      <w:pPr>
        <w:pStyle w:val="07Bullet1CoBC"/>
        <w:numPr>
          <w:ilvl w:val="0"/>
          <w:numId w:val="16"/>
        </w:numPr>
        <w:spacing w:after="0"/>
        <w:ind w:left="357" w:hanging="357"/>
      </w:pPr>
      <w:r>
        <w:t xml:space="preserve">Explain the panel will be taking notes throughout </w:t>
      </w:r>
    </w:p>
    <w:p w:rsidR="00BC7380" w:rsidRDefault="00BC7380" w:rsidP="00950F5C">
      <w:pPr>
        <w:pStyle w:val="07Bullet1CoBC"/>
        <w:numPr>
          <w:ilvl w:val="0"/>
          <w:numId w:val="16"/>
        </w:numPr>
        <w:spacing w:after="0"/>
        <w:ind w:left="357" w:hanging="357"/>
      </w:pPr>
      <w:r>
        <w:t>Confirm there will be opportunity for questions from the candidate at the end of the interview</w:t>
      </w:r>
    </w:p>
    <w:p w:rsidR="00E50ED9" w:rsidRDefault="00E50ED9" w:rsidP="00950F5C">
      <w:pPr>
        <w:pStyle w:val="07Bullet1CoBC"/>
        <w:numPr>
          <w:ilvl w:val="0"/>
          <w:numId w:val="16"/>
        </w:numPr>
        <w:spacing w:after="0"/>
        <w:ind w:left="357" w:hanging="357"/>
      </w:pPr>
      <w:r>
        <w:t>[Optional – explain there will be a tour by a team member or the o</w:t>
      </w:r>
      <w:r w:rsidR="00662F37">
        <w:t>pportunity to meet team members or task]</w:t>
      </w:r>
    </w:p>
    <w:p w:rsidR="00BC7380" w:rsidRDefault="00BC7380" w:rsidP="0040184C">
      <w:pPr>
        <w:pStyle w:val="07Bullet1CoBC"/>
        <w:numPr>
          <w:ilvl w:val="0"/>
          <w:numId w:val="0"/>
        </w:numPr>
        <w:spacing w:after="0"/>
      </w:pPr>
    </w:p>
    <w:p w:rsidR="00BC7380" w:rsidRDefault="00BC7380" w:rsidP="00BC7380">
      <w:pPr>
        <w:pStyle w:val="05NormalCoBC"/>
      </w:pPr>
    </w:p>
    <w:p w:rsidR="00662F37" w:rsidRDefault="00662F37" w:rsidP="00662F37">
      <w:pPr>
        <w:pStyle w:val="03Heading2CoBC"/>
      </w:pPr>
      <w:r>
        <w:t xml:space="preserve">Interview question scoring </w:t>
      </w:r>
    </w:p>
    <w:tbl>
      <w:tblPr>
        <w:tblStyle w:val="TableGrid"/>
        <w:tblW w:w="0" w:type="auto"/>
        <w:tblLook w:val="04A0" w:firstRow="1" w:lastRow="0" w:firstColumn="1" w:lastColumn="0" w:noHBand="0" w:noVBand="1"/>
      </w:tblPr>
      <w:tblGrid>
        <w:gridCol w:w="4678"/>
        <w:gridCol w:w="4961"/>
        <w:gridCol w:w="5387"/>
      </w:tblGrid>
      <w:tr w:rsidR="00662F37" w:rsidRPr="005471A4" w:rsidTr="00950F5C">
        <w:trPr>
          <w:trHeight w:val="161"/>
        </w:trPr>
        <w:tc>
          <w:tcPr>
            <w:tcW w:w="4678" w:type="dxa"/>
          </w:tcPr>
          <w:p w:rsidR="00662F37" w:rsidRPr="00950F5C" w:rsidRDefault="00662F37" w:rsidP="00E47F1E">
            <w:pPr>
              <w:pStyle w:val="05NormalCoBC"/>
              <w:rPr>
                <w:b/>
                <w:bCs/>
                <w:sz w:val="20"/>
                <w:szCs w:val="20"/>
              </w:rPr>
            </w:pPr>
            <w:r w:rsidRPr="00950F5C">
              <w:rPr>
                <w:b/>
                <w:bCs/>
                <w:sz w:val="20"/>
                <w:szCs w:val="20"/>
              </w:rPr>
              <w:t>1-4</w:t>
            </w:r>
          </w:p>
        </w:tc>
        <w:tc>
          <w:tcPr>
            <w:tcW w:w="4961" w:type="dxa"/>
          </w:tcPr>
          <w:p w:rsidR="00662F37" w:rsidRPr="00950F5C" w:rsidRDefault="00662F37" w:rsidP="00E47F1E">
            <w:pPr>
              <w:pStyle w:val="05NormalCoBC"/>
              <w:rPr>
                <w:b/>
                <w:bCs/>
                <w:sz w:val="20"/>
                <w:szCs w:val="20"/>
              </w:rPr>
            </w:pPr>
            <w:r w:rsidRPr="00950F5C">
              <w:rPr>
                <w:b/>
                <w:bCs/>
                <w:sz w:val="20"/>
                <w:szCs w:val="20"/>
              </w:rPr>
              <w:t>5-7</w:t>
            </w:r>
          </w:p>
        </w:tc>
        <w:tc>
          <w:tcPr>
            <w:tcW w:w="5387" w:type="dxa"/>
          </w:tcPr>
          <w:p w:rsidR="00662F37" w:rsidRPr="00950F5C" w:rsidRDefault="00662F37" w:rsidP="00E47F1E">
            <w:pPr>
              <w:pStyle w:val="05NormalCoBC"/>
              <w:rPr>
                <w:b/>
                <w:bCs/>
                <w:sz w:val="20"/>
                <w:szCs w:val="20"/>
              </w:rPr>
            </w:pPr>
            <w:r w:rsidRPr="00950F5C">
              <w:rPr>
                <w:b/>
                <w:bCs/>
                <w:sz w:val="20"/>
                <w:szCs w:val="20"/>
              </w:rPr>
              <w:t>8-10</w:t>
            </w:r>
          </w:p>
        </w:tc>
      </w:tr>
      <w:tr w:rsidR="00662F37" w:rsidRPr="005471A4" w:rsidTr="00950F5C">
        <w:tc>
          <w:tcPr>
            <w:tcW w:w="4678" w:type="dxa"/>
          </w:tcPr>
          <w:p w:rsidR="00662F37" w:rsidRPr="00950F5C" w:rsidRDefault="00662F37" w:rsidP="00E47F1E">
            <w:pPr>
              <w:rPr>
                <w:rFonts w:ascii="Livvic" w:hAnsi="Livvic"/>
                <w:sz w:val="20"/>
                <w:szCs w:val="20"/>
              </w:rPr>
            </w:pPr>
            <w:r w:rsidRPr="00950F5C">
              <w:rPr>
                <w:rFonts w:ascii="Livvic" w:hAnsi="Livvic"/>
                <w:b/>
                <w:sz w:val="20"/>
                <w:szCs w:val="20"/>
              </w:rPr>
              <w:t xml:space="preserve">Partial response </w:t>
            </w:r>
            <w:r w:rsidRPr="00950F5C">
              <w:rPr>
                <w:rFonts w:ascii="Livvic" w:hAnsi="Livvic"/>
                <w:sz w:val="20"/>
                <w:szCs w:val="20"/>
              </w:rPr>
              <w:t>(candidate has not displayed standard expected)</w:t>
            </w:r>
          </w:p>
          <w:p w:rsidR="00662F37" w:rsidRPr="005471A4" w:rsidRDefault="00662F37" w:rsidP="00E47F1E">
            <w:pPr>
              <w:pStyle w:val="05NormalCoBC"/>
              <w:rPr>
                <w:sz w:val="20"/>
                <w:szCs w:val="20"/>
              </w:rPr>
            </w:pPr>
          </w:p>
        </w:tc>
        <w:tc>
          <w:tcPr>
            <w:tcW w:w="4961" w:type="dxa"/>
          </w:tcPr>
          <w:p w:rsidR="00662F37" w:rsidRPr="005471A4" w:rsidRDefault="00662F37" w:rsidP="00E47F1E">
            <w:pPr>
              <w:pStyle w:val="05NormalCoBC"/>
              <w:rPr>
                <w:sz w:val="20"/>
                <w:szCs w:val="20"/>
              </w:rPr>
            </w:pPr>
            <w:r w:rsidRPr="005471A4">
              <w:rPr>
                <w:b/>
                <w:sz w:val="20"/>
                <w:szCs w:val="20"/>
              </w:rPr>
              <w:t xml:space="preserve">Complete response </w:t>
            </w:r>
            <w:r w:rsidRPr="005471A4">
              <w:rPr>
                <w:sz w:val="20"/>
                <w:szCs w:val="20"/>
              </w:rPr>
              <w:t>(benchmark expected, shows good relevant examples, meets the required standard)</w:t>
            </w:r>
          </w:p>
        </w:tc>
        <w:tc>
          <w:tcPr>
            <w:tcW w:w="5387" w:type="dxa"/>
          </w:tcPr>
          <w:p w:rsidR="00662F37" w:rsidRPr="005471A4" w:rsidRDefault="00662F37" w:rsidP="00E47F1E">
            <w:pPr>
              <w:pStyle w:val="05NormalCoBC"/>
              <w:rPr>
                <w:sz w:val="20"/>
                <w:szCs w:val="20"/>
              </w:rPr>
            </w:pPr>
            <w:r w:rsidRPr="005471A4">
              <w:rPr>
                <w:b/>
                <w:sz w:val="20"/>
                <w:szCs w:val="20"/>
              </w:rPr>
              <w:t xml:space="preserve">Advanced complete response </w:t>
            </w:r>
            <w:r w:rsidRPr="005471A4">
              <w:rPr>
                <w:sz w:val="20"/>
                <w:szCs w:val="20"/>
              </w:rPr>
              <w:t>(consistently strong with excellent relevant examples and development / extension)</w:t>
            </w:r>
          </w:p>
        </w:tc>
      </w:tr>
    </w:tbl>
    <w:p w:rsidR="005471A4" w:rsidRDefault="005471A4" w:rsidP="00BC7380">
      <w:pPr>
        <w:pStyle w:val="05NormalCoBC"/>
      </w:pPr>
    </w:p>
    <w:p w:rsidR="00C638F2" w:rsidRPr="0013407B" w:rsidRDefault="00E50ED9" w:rsidP="0013407B">
      <w:pPr>
        <w:pStyle w:val="03Heading2CoBC"/>
      </w:pPr>
      <w:r>
        <w:lastRenderedPageBreak/>
        <w:t>F</w:t>
      </w:r>
      <w:r w:rsidR="009B5F79" w:rsidRPr="0013407B">
        <w:t>ormal Interview</w:t>
      </w:r>
    </w:p>
    <w:p w:rsidR="00C638F2" w:rsidRDefault="00C638F2" w:rsidP="00C638F2"/>
    <w:tbl>
      <w:tblPr>
        <w:tblStyle w:val="TableGrid"/>
        <w:tblW w:w="15446" w:type="dxa"/>
        <w:tblLook w:val="04A0" w:firstRow="1" w:lastRow="0" w:firstColumn="1" w:lastColumn="0" w:noHBand="0" w:noVBand="1"/>
      </w:tblPr>
      <w:tblGrid>
        <w:gridCol w:w="2830"/>
        <w:gridCol w:w="3119"/>
        <w:gridCol w:w="7796"/>
        <w:gridCol w:w="1701"/>
      </w:tblGrid>
      <w:tr w:rsidR="00DC29C3" w:rsidRPr="003C324C" w:rsidTr="00D52A09">
        <w:trPr>
          <w:trHeight w:val="178"/>
        </w:trPr>
        <w:tc>
          <w:tcPr>
            <w:tcW w:w="2830" w:type="dxa"/>
          </w:tcPr>
          <w:p w:rsidR="00DC29C3" w:rsidRPr="00E009C9" w:rsidRDefault="00DC29C3" w:rsidP="00E009C9">
            <w:pPr>
              <w:pStyle w:val="05NormalCoBC"/>
              <w:rPr>
                <w:sz w:val="20"/>
                <w:szCs w:val="20"/>
              </w:rPr>
            </w:pPr>
            <w:r w:rsidRPr="00E009C9">
              <w:rPr>
                <w:sz w:val="20"/>
                <w:szCs w:val="20"/>
              </w:rPr>
              <w:t xml:space="preserve">Interview Question </w:t>
            </w:r>
          </w:p>
        </w:tc>
        <w:tc>
          <w:tcPr>
            <w:tcW w:w="3119" w:type="dxa"/>
          </w:tcPr>
          <w:p w:rsidR="00DC29C3" w:rsidRPr="00E009C9" w:rsidRDefault="00DC29C3" w:rsidP="00E009C9">
            <w:pPr>
              <w:pStyle w:val="05NormalCoBC"/>
              <w:rPr>
                <w:sz w:val="20"/>
                <w:szCs w:val="20"/>
              </w:rPr>
            </w:pPr>
            <w:r w:rsidRPr="00E009C9">
              <w:rPr>
                <w:sz w:val="20"/>
                <w:szCs w:val="20"/>
              </w:rPr>
              <w:t xml:space="preserve">Positive Indicators </w:t>
            </w:r>
          </w:p>
        </w:tc>
        <w:tc>
          <w:tcPr>
            <w:tcW w:w="7796" w:type="dxa"/>
          </w:tcPr>
          <w:p w:rsidR="00DC29C3" w:rsidRPr="00E009C9" w:rsidRDefault="00BB1066" w:rsidP="00E009C9">
            <w:pPr>
              <w:pStyle w:val="05NormalCoBC"/>
              <w:rPr>
                <w:sz w:val="20"/>
                <w:szCs w:val="20"/>
              </w:rPr>
            </w:pPr>
            <w:r w:rsidRPr="00E009C9">
              <w:rPr>
                <w:sz w:val="20"/>
                <w:szCs w:val="20"/>
              </w:rPr>
              <w:t xml:space="preserve">Candidate </w:t>
            </w:r>
            <w:r w:rsidR="00DC29C3" w:rsidRPr="00E009C9">
              <w:rPr>
                <w:sz w:val="20"/>
                <w:szCs w:val="20"/>
              </w:rPr>
              <w:t xml:space="preserve">Response </w:t>
            </w:r>
          </w:p>
        </w:tc>
        <w:tc>
          <w:tcPr>
            <w:tcW w:w="1701" w:type="dxa"/>
          </w:tcPr>
          <w:p w:rsidR="00DC29C3" w:rsidRPr="00E009C9" w:rsidRDefault="00DC29C3" w:rsidP="00E009C9">
            <w:pPr>
              <w:pStyle w:val="05NormalCoBC"/>
              <w:rPr>
                <w:sz w:val="20"/>
                <w:szCs w:val="20"/>
              </w:rPr>
            </w:pPr>
            <w:r w:rsidRPr="00E009C9">
              <w:rPr>
                <w:sz w:val="20"/>
                <w:szCs w:val="20"/>
              </w:rPr>
              <w:t>Score (see above guidance)</w:t>
            </w:r>
          </w:p>
        </w:tc>
      </w:tr>
      <w:tr w:rsidR="00DC29C3" w:rsidRPr="003C324C" w:rsidTr="00D52A09">
        <w:trPr>
          <w:trHeight w:val="1628"/>
        </w:trPr>
        <w:tc>
          <w:tcPr>
            <w:tcW w:w="2830" w:type="dxa"/>
          </w:tcPr>
          <w:p w:rsidR="003C324C" w:rsidRPr="00E009C9" w:rsidRDefault="003C324C" w:rsidP="00E009C9">
            <w:pPr>
              <w:pStyle w:val="05NormalCoBC"/>
              <w:rPr>
                <w:b/>
                <w:bCs/>
                <w:sz w:val="20"/>
                <w:szCs w:val="20"/>
              </w:rPr>
            </w:pPr>
            <w:r w:rsidRPr="00E009C9">
              <w:rPr>
                <w:b/>
                <w:bCs/>
                <w:sz w:val="20"/>
                <w:szCs w:val="20"/>
              </w:rPr>
              <w:t>Question 1</w:t>
            </w:r>
          </w:p>
          <w:p w:rsidR="00D52A09" w:rsidRPr="00D52A09" w:rsidRDefault="00D52A09" w:rsidP="00D52A09">
            <w:pPr>
              <w:rPr>
                <w:rFonts w:ascii="Livvic" w:hAnsi="Livvic" w:cstheme="minorHAnsi"/>
                <w:b/>
                <w:color w:val="632423" w:themeColor="accent2" w:themeShade="80"/>
                <w:sz w:val="20"/>
                <w:szCs w:val="16"/>
              </w:rPr>
            </w:pPr>
            <w:r w:rsidRPr="00D52A09">
              <w:rPr>
                <w:rFonts w:ascii="Livvic" w:hAnsi="Livvic" w:cstheme="minorHAnsi"/>
                <w:b/>
                <w:color w:val="632423" w:themeColor="accent2" w:themeShade="80"/>
                <w:sz w:val="20"/>
                <w:szCs w:val="16"/>
              </w:rPr>
              <w:t>Role purpose Statement – please read to candidate</w:t>
            </w:r>
          </w:p>
          <w:p w:rsidR="00D52A09" w:rsidRPr="00D52A09" w:rsidRDefault="00D52A09" w:rsidP="00D52A09">
            <w:pPr>
              <w:rPr>
                <w:rFonts w:ascii="Livvic" w:hAnsi="Livvic" w:cstheme="minorHAnsi"/>
                <w:b/>
                <w:color w:val="632423" w:themeColor="accent2" w:themeShade="80"/>
                <w:sz w:val="20"/>
                <w:szCs w:val="16"/>
              </w:rPr>
            </w:pPr>
          </w:p>
          <w:p w:rsidR="00D52A09" w:rsidRPr="00D52A09" w:rsidRDefault="00D52A09" w:rsidP="00D52A09">
            <w:pPr>
              <w:rPr>
                <w:rFonts w:ascii="Livvic" w:hAnsi="Livvic" w:cstheme="minorHAnsi"/>
                <w:b/>
                <w:color w:val="632423" w:themeColor="accent2" w:themeShade="80"/>
                <w:sz w:val="20"/>
                <w:szCs w:val="16"/>
              </w:rPr>
            </w:pPr>
            <w:r w:rsidRPr="00D52A09">
              <w:rPr>
                <w:rFonts w:ascii="Livvic" w:hAnsi="Livvic" w:cstheme="minorHAnsi"/>
                <w:b/>
                <w:color w:val="632423" w:themeColor="accent2" w:themeShade="80"/>
                <w:sz w:val="20"/>
                <w:szCs w:val="16"/>
              </w:rPr>
              <w:t>You have applied for a role as an apprenticeship trainer at this College. This involves being occupationally competent in your subject area to support apprentices and employers but also ensuring that the College is compliant with the apprenticeship funding rules, this can involve a great deal of administration using electronic systems such as an electronic portfolio</w:t>
            </w:r>
          </w:p>
          <w:p w:rsidR="00D52A09" w:rsidRPr="00D52A09" w:rsidRDefault="00D52A09" w:rsidP="00D52A09">
            <w:pPr>
              <w:rPr>
                <w:rFonts w:ascii="Livvic" w:hAnsi="Livvic" w:cstheme="minorHAnsi"/>
                <w:b/>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What understanding do you have of this apprenticeship trainer role?</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Why do you consider it a good fit for your level skills and experience?</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lastRenderedPageBreak/>
              <w:t xml:space="preserve">Please give examples of how you have used IT in your previous roles? </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b/>
                <w:color w:val="632423" w:themeColor="accent2" w:themeShade="80"/>
                <w:sz w:val="20"/>
                <w:szCs w:val="16"/>
              </w:rPr>
            </w:pPr>
            <w:r w:rsidRPr="00D52A09">
              <w:rPr>
                <w:rFonts w:ascii="Livvic" w:hAnsi="Livvic" w:cstheme="minorHAnsi"/>
                <w:b/>
                <w:color w:val="632423" w:themeColor="accent2" w:themeShade="80"/>
                <w:sz w:val="20"/>
                <w:szCs w:val="16"/>
              </w:rPr>
              <w:t>Possible Follow up questions:</w:t>
            </w:r>
          </w:p>
          <w:p w:rsidR="00D52A09" w:rsidRPr="00D52A09" w:rsidRDefault="00D52A09" w:rsidP="00D52A09">
            <w:p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What are some of the challenges you might anticipate with completing this role?</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Have you any previous experience delivering a training, qualifications or apprenticeships</w:t>
            </w:r>
          </w:p>
          <w:p w:rsidR="00662F37" w:rsidRPr="00E009C9" w:rsidRDefault="00662F37" w:rsidP="00E009C9">
            <w:pPr>
              <w:pStyle w:val="05NormalCoBC"/>
              <w:rPr>
                <w:sz w:val="20"/>
                <w:szCs w:val="20"/>
              </w:rPr>
            </w:pPr>
          </w:p>
        </w:tc>
        <w:tc>
          <w:tcPr>
            <w:tcW w:w="3119" w:type="dxa"/>
          </w:tcPr>
          <w:p w:rsidR="00D52A09" w:rsidRPr="00D52A09" w:rsidRDefault="00D52A09" w:rsidP="00D52A09">
            <w:pPr>
              <w:pStyle w:val="ListParagraph"/>
              <w:numPr>
                <w:ilvl w:val="0"/>
                <w:numId w:val="18"/>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lastRenderedPageBreak/>
              <w:t xml:space="preserve">Genuine interest in the position and College. </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pStyle w:val="ListParagraph"/>
              <w:numPr>
                <w:ilvl w:val="0"/>
                <w:numId w:val="18"/>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Career progression</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pStyle w:val="ListParagraph"/>
              <w:numPr>
                <w:ilvl w:val="0"/>
                <w:numId w:val="18"/>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Recent &amp; relevant examples</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pStyle w:val="ListParagraph"/>
              <w:numPr>
                <w:ilvl w:val="0"/>
                <w:numId w:val="18"/>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Links examples of experience to how would work in this role.</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pStyle w:val="ListParagraph"/>
              <w:numPr>
                <w:ilvl w:val="0"/>
                <w:numId w:val="18"/>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Demonstrates understanding of role</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pStyle w:val="ListParagraph"/>
              <w:numPr>
                <w:ilvl w:val="0"/>
                <w:numId w:val="18"/>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Been a coach or mentor in the workplace perhaps with an apprentice</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pStyle w:val="ListParagraph"/>
              <w:numPr>
                <w:ilvl w:val="0"/>
                <w:numId w:val="18"/>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Been involved with delivering training sessions for employees</w:t>
            </w:r>
          </w:p>
          <w:p w:rsidR="00D52A09" w:rsidRPr="00D52A09" w:rsidRDefault="00D52A09" w:rsidP="00D52A09">
            <w:pPr>
              <w:rPr>
                <w:rFonts w:ascii="Livvic" w:hAnsi="Livvic" w:cstheme="minorHAnsi"/>
                <w:color w:val="632423" w:themeColor="accent2" w:themeShade="80"/>
                <w:sz w:val="20"/>
                <w:szCs w:val="16"/>
              </w:rPr>
            </w:pPr>
          </w:p>
          <w:p w:rsidR="00902FB9" w:rsidRPr="00E009C9" w:rsidRDefault="00D52A09" w:rsidP="00D52A09">
            <w:pPr>
              <w:pStyle w:val="05NormalCoBC"/>
              <w:numPr>
                <w:ilvl w:val="0"/>
                <w:numId w:val="18"/>
              </w:numPr>
              <w:rPr>
                <w:sz w:val="20"/>
                <w:szCs w:val="20"/>
              </w:rPr>
            </w:pPr>
            <w:r w:rsidRPr="00D52A09">
              <w:rPr>
                <w:rFonts w:cstheme="minorHAnsi"/>
                <w:color w:val="632423" w:themeColor="accent2" w:themeShade="80"/>
                <w:sz w:val="20"/>
                <w:szCs w:val="16"/>
              </w:rPr>
              <w:t>Used systems such as teams, electronic portfolios, databases, email, outlook diary etc</w:t>
            </w:r>
          </w:p>
        </w:tc>
        <w:tc>
          <w:tcPr>
            <w:tcW w:w="7796" w:type="dxa"/>
          </w:tcPr>
          <w:p w:rsidR="00DC29C3" w:rsidRPr="00E009C9" w:rsidRDefault="00DC29C3" w:rsidP="00E009C9">
            <w:pPr>
              <w:pStyle w:val="05NormalCoBC"/>
              <w:rPr>
                <w:sz w:val="20"/>
                <w:szCs w:val="20"/>
              </w:rPr>
            </w:pPr>
          </w:p>
          <w:p w:rsidR="00D66FFD" w:rsidRPr="00E009C9" w:rsidRDefault="00D66FFD" w:rsidP="00E009C9">
            <w:pPr>
              <w:pStyle w:val="05NormalCoBC"/>
              <w:rPr>
                <w:sz w:val="20"/>
                <w:szCs w:val="20"/>
              </w:rPr>
            </w:pPr>
          </w:p>
          <w:p w:rsidR="00D66FFD" w:rsidRPr="00E009C9" w:rsidRDefault="00D66FFD" w:rsidP="00E009C9">
            <w:pPr>
              <w:pStyle w:val="05NormalCoBC"/>
              <w:rPr>
                <w:sz w:val="20"/>
                <w:szCs w:val="20"/>
              </w:rPr>
            </w:pPr>
          </w:p>
          <w:p w:rsidR="00D66FFD" w:rsidRPr="00E009C9" w:rsidRDefault="00D66FFD" w:rsidP="00E009C9">
            <w:pPr>
              <w:pStyle w:val="05NormalCoBC"/>
              <w:rPr>
                <w:sz w:val="20"/>
                <w:szCs w:val="20"/>
              </w:rPr>
            </w:pPr>
          </w:p>
          <w:p w:rsidR="00D66FFD" w:rsidRPr="00E009C9" w:rsidRDefault="00D66FFD" w:rsidP="00E009C9">
            <w:pPr>
              <w:pStyle w:val="05NormalCoBC"/>
              <w:rPr>
                <w:sz w:val="20"/>
                <w:szCs w:val="20"/>
              </w:rPr>
            </w:pPr>
          </w:p>
          <w:p w:rsidR="00D66FFD" w:rsidRPr="00E009C9" w:rsidRDefault="00D66FFD" w:rsidP="00E009C9">
            <w:pPr>
              <w:pStyle w:val="05NormalCoBC"/>
              <w:rPr>
                <w:sz w:val="20"/>
                <w:szCs w:val="20"/>
              </w:rPr>
            </w:pPr>
          </w:p>
        </w:tc>
        <w:tc>
          <w:tcPr>
            <w:tcW w:w="1701" w:type="dxa"/>
          </w:tcPr>
          <w:p w:rsidR="00DC29C3" w:rsidRPr="00E009C9" w:rsidRDefault="00DC29C3" w:rsidP="00E009C9">
            <w:pPr>
              <w:pStyle w:val="05NormalCoBC"/>
              <w:rPr>
                <w:sz w:val="20"/>
                <w:szCs w:val="20"/>
              </w:rPr>
            </w:pPr>
          </w:p>
        </w:tc>
      </w:tr>
      <w:tr w:rsidR="0040184C" w:rsidRPr="003C324C" w:rsidTr="00D52A09">
        <w:trPr>
          <w:trHeight w:val="1628"/>
        </w:trPr>
        <w:tc>
          <w:tcPr>
            <w:tcW w:w="2830" w:type="dxa"/>
          </w:tcPr>
          <w:p w:rsidR="0040184C" w:rsidRPr="00E009C9" w:rsidRDefault="0040184C" w:rsidP="0040184C">
            <w:pPr>
              <w:pStyle w:val="05NormalCoBC"/>
              <w:rPr>
                <w:b/>
                <w:bCs/>
                <w:sz w:val="20"/>
                <w:szCs w:val="20"/>
              </w:rPr>
            </w:pPr>
            <w:r w:rsidRPr="00E009C9">
              <w:rPr>
                <w:b/>
                <w:bCs/>
                <w:sz w:val="20"/>
                <w:szCs w:val="20"/>
              </w:rPr>
              <w:t xml:space="preserve">Question 2 </w:t>
            </w:r>
          </w:p>
          <w:p w:rsidR="00D52A09" w:rsidRPr="00D52A09" w:rsidRDefault="00D52A09" w:rsidP="00D52A09">
            <w:pPr>
              <w:pStyle w:val="NoSpacing"/>
              <w:rPr>
                <w:rFonts w:ascii="Livvic" w:hAnsi="Livvic" w:cstheme="minorHAnsi"/>
                <w:b/>
                <w:color w:val="632423" w:themeColor="accent2" w:themeShade="80"/>
                <w:sz w:val="20"/>
                <w:szCs w:val="16"/>
              </w:rPr>
            </w:pPr>
            <w:r w:rsidRPr="00D52A09">
              <w:rPr>
                <w:rFonts w:ascii="Livvic" w:hAnsi="Livvic" w:cstheme="minorHAnsi"/>
                <w:b/>
                <w:color w:val="632423" w:themeColor="accent2" w:themeShade="80"/>
                <w:sz w:val="20"/>
                <w:szCs w:val="16"/>
              </w:rPr>
              <w:t>Role Statement – please read to candidate</w:t>
            </w:r>
          </w:p>
          <w:p w:rsidR="00D52A09" w:rsidRPr="00D52A09" w:rsidRDefault="00D52A09" w:rsidP="00D52A09">
            <w:pPr>
              <w:pStyle w:val="NoSpacing"/>
              <w:rPr>
                <w:rFonts w:ascii="Livvic" w:hAnsi="Livvic" w:cstheme="minorHAnsi"/>
                <w:b/>
                <w:color w:val="632423" w:themeColor="accent2" w:themeShade="80"/>
                <w:sz w:val="20"/>
                <w:szCs w:val="16"/>
              </w:rPr>
            </w:pPr>
            <w:r w:rsidRPr="00D52A09">
              <w:rPr>
                <w:rFonts w:ascii="Livvic" w:hAnsi="Livvic" w:cstheme="minorHAnsi"/>
                <w:b/>
                <w:color w:val="632423" w:themeColor="accent2" w:themeShade="80"/>
                <w:sz w:val="20"/>
                <w:szCs w:val="16"/>
              </w:rPr>
              <w:t xml:space="preserve"> </w:t>
            </w:r>
          </w:p>
          <w:p w:rsidR="00D52A09" w:rsidRPr="00D52A09" w:rsidRDefault="00D52A09" w:rsidP="00D52A09">
            <w:pPr>
              <w:pStyle w:val="NoSpacing"/>
              <w:rPr>
                <w:rFonts w:ascii="Livvic" w:hAnsi="Livvic" w:cstheme="minorHAnsi"/>
                <w:b/>
                <w:color w:val="632423" w:themeColor="accent2" w:themeShade="80"/>
                <w:sz w:val="20"/>
                <w:szCs w:val="16"/>
              </w:rPr>
            </w:pPr>
            <w:r w:rsidRPr="00D52A09">
              <w:rPr>
                <w:rFonts w:ascii="Livvic" w:hAnsi="Livvic" w:cstheme="minorHAnsi"/>
                <w:b/>
                <w:color w:val="632423" w:themeColor="accent2" w:themeShade="80"/>
                <w:sz w:val="20"/>
                <w:szCs w:val="16"/>
              </w:rPr>
              <w:t xml:space="preserve">The role of an apprenticeship Trainer is to effectively manage a case load of apprentices with their employer support through to successful achievement at their end point assessment. </w:t>
            </w:r>
            <w:r w:rsidRPr="00D52A09">
              <w:rPr>
                <w:rFonts w:ascii="Livvic" w:hAnsi="Livvic" w:cs="Arial"/>
                <w:b/>
                <w:color w:val="632423" w:themeColor="accent2" w:themeShade="80"/>
                <w:sz w:val="20"/>
                <w:szCs w:val="16"/>
              </w:rPr>
              <w:t>You will have a case load of apprentices at various stages of progression.</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pStyle w:val="NoSpacing"/>
              <w:rPr>
                <w:rFonts w:ascii="Livvic" w:hAnsi="Livvic" w:cs="Arial"/>
                <w:color w:val="632423" w:themeColor="accent2" w:themeShade="80"/>
                <w:sz w:val="20"/>
                <w:szCs w:val="16"/>
              </w:rPr>
            </w:pPr>
            <w:r w:rsidRPr="00D52A09">
              <w:rPr>
                <w:rFonts w:ascii="Livvic" w:hAnsi="Livvic" w:cs="Arial"/>
                <w:color w:val="632423" w:themeColor="accent2" w:themeShade="80"/>
                <w:sz w:val="20"/>
                <w:szCs w:val="16"/>
              </w:rPr>
              <w:lastRenderedPageBreak/>
              <w:t>Please give an example of when you have shown good organisational and co-ordination skills in a previous role</w:t>
            </w:r>
          </w:p>
          <w:p w:rsidR="00D52A09" w:rsidRPr="00D52A09" w:rsidRDefault="00D52A09" w:rsidP="00D52A09">
            <w:pPr>
              <w:pStyle w:val="NoSpacing"/>
              <w:rPr>
                <w:rFonts w:ascii="Livvic" w:hAnsi="Livvic" w:cs="Arial"/>
                <w:color w:val="632423" w:themeColor="accent2" w:themeShade="80"/>
                <w:sz w:val="20"/>
                <w:szCs w:val="16"/>
              </w:rPr>
            </w:pPr>
          </w:p>
          <w:p w:rsidR="00D52A09" w:rsidRPr="00D52A09" w:rsidRDefault="00D52A09" w:rsidP="00D52A09">
            <w:pPr>
              <w:pStyle w:val="NoSpacing"/>
              <w:rPr>
                <w:rFonts w:ascii="Livvic" w:hAnsi="Livvic" w:cs="Arial"/>
                <w:color w:val="632423" w:themeColor="accent2" w:themeShade="80"/>
                <w:sz w:val="20"/>
                <w:szCs w:val="16"/>
              </w:rPr>
            </w:pPr>
          </w:p>
          <w:p w:rsidR="00D52A09" w:rsidRPr="00D52A09" w:rsidRDefault="00D52A09" w:rsidP="00D52A09">
            <w:pPr>
              <w:pStyle w:val="NoSpacing"/>
              <w:rPr>
                <w:rFonts w:ascii="Livvic" w:hAnsi="Livvic" w:cs="Arial"/>
                <w:b/>
                <w:color w:val="632423" w:themeColor="accent2" w:themeShade="80"/>
                <w:sz w:val="20"/>
                <w:szCs w:val="16"/>
              </w:rPr>
            </w:pPr>
            <w:r w:rsidRPr="00D52A09">
              <w:rPr>
                <w:rFonts w:ascii="Livvic" w:hAnsi="Livvic" w:cs="Arial"/>
                <w:b/>
                <w:color w:val="632423" w:themeColor="accent2" w:themeShade="80"/>
                <w:sz w:val="20"/>
                <w:szCs w:val="16"/>
              </w:rPr>
              <w:t>Possible follow up question</w:t>
            </w:r>
          </w:p>
          <w:p w:rsidR="00D52A09" w:rsidRPr="00D52A09" w:rsidRDefault="00D52A09" w:rsidP="00D52A09">
            <w:pPr>
              <w:pStyle w:val="NoSpacing"/>
              <w:rPr>
                <w:rFonts w:ascii="Livvic" w:hAnsi="Livvic" w:cs="Arial"/>
                <w:color w:val="632423" w:themeColor="accent2" w:themeShade="80"/>
                <w:sz w:val="20"/>
                <w:szCs w:val="16"/>
              </w:rPr>
            </w:pPr>
          </w:p>
          <w:p w:rsidR="00D52A09" w:rsidRPr="00D52A09" w:rsidRDefault="00D52A09" w:rsidP="00D52A09">
            <w:pPr>
              <w:pStyle w:val="NoSpacing"/>
              <w:rPr>
                <w:rFonts w:ascii="Livvic" w:hAnsi="Livvic" w:cs="Arial"/>
                <w:color w:val="632423" w:themeColor="accent2" w:themeShade="80"/>
                <w:sz w:val="20"/>
                <w:szCs w:val="16"/>
              </w:rPr>
            </w:pPr>
            <w:r w:rsidRPr="00D52A09">
              <w:rPr>
                <w:rFonts w:ascii="Livvic" w:hAnsi="Livvic" w:cs="Arial"/>
                <w:color w:val="632423" w:themeColor="accent2" w:themeShade="80"/>
                <w:sz w:val="20"/>
                <w:szCs w:val="16"/>
              </w:rPr>
              <w:t xml:space="preserve">What techniques have you previously used to manage your work load effectively? </w:t>
            </w:r>
          </w:p>
          <w:p w:rsidR="0040184C" w:rsidRPr="00E009C9" w:rsidRDefault="0040184C" w:rsidP="0040184C">
            <w:pPr>
              <w:pStyle w:val="05NormalCoBC"/>
              <w:rPr>
                <w:b/>
                <w:bCs/>
              </w:rPr>
            </w:pPr>
          </w:p>
        </w:tc>
        <w:tc>
          <w:tcPr>
            <w:tcW w:w="3119" w:type="dxa"/>
          </w:tcPr>
          <w:p w:rsidR="00D52A09" w:rsidRDefault="00D52A09" w:rsidP="00D52A09">
            <w:pPr>
              <w:pStyle w:val="ListParagraph"/>
              <w:rPr>
                <w:rFonts w:ascii="Livvic" w:hAnsi="Livvic" w:cstheme="minorHAnsi"/>
                <w:color w:val="632423" w:themeColor="accent2" w:themeShade="80"/>
                <w:sz w:val="20"/>
                <w:szCs w:val="16"/>
              </w:rPr>
            </w:pPr>
          </w:p>
          <w:p w:rsidR="00D52A09" w:rsidRPr="00D52A09" w:rsidRDefault="00D52A09" w:rsidP="00D52A09">
            <w:pPr>
              <w:pStyle w:val="ListParagraph"/>
              <w:numPr>
                <w:ilvl w:val="0"/>
                <w:numId w:val="20"/>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Prioritisation techniques – Red, amber, green</w:t>
            </w:r>
          </w:p>
          <w:p w:rsidR="00D52A09" w:rsidRPr="00D52A09" w:rsidRDefault="00D52A09" w:rsidP="00D52A09">
            <w:pPr>
              <w:pStyle w:val="ListParagraph"/>
              <w:rPr>
                <w:rFonts w:ascii="Livvic" w:hAnsi="Livvic" w:cstheme="minorHAnsi"/>
                <w:color w:val="632423" w:themeColor="accent2" w:themeShade="80"/>
                <w:sz w:val="20"/>
                <w:szCs w:val="16"/>
              </w:rPr>
            </w:pPr>
          </w:p>
          <w:p w:rsidR="00D52A09" w:rsidRPr="00D52A09" w:rsidRDefault="00D52A09" w:rsidP="00D52A09">
            <w:pPr>
              <w:pStyle w:val="ListParagraph"/>
              <w:numPr>
                <w:ilvl w:val="0"/>
                <w:numId w:val="20"/>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1,2,3, excel spreadsheets using filters – linked to end date</w:t>
            </w:r>
          </w:p>
          <w:p w:rsidR="00D52A09" w:rsidRPr="00D52A09" w:rsidRDefault="00D52A09" w:rsidP="00D52A09">
            <w:pPr>
              <w:pStyle w:val="ListParagraph"/>
              <w:rPr>
                <w:rFonts w:ascii="Livvic" w:hAnsi="Livvic" w:cstheme="minorHAnsi"/>
                <w:color w:val="632423" w:themeColor="accent2" w:themeShade="80"/>
                <w:sz w:val="20"/>
                <w:szCs w:val="16"/>
              </w:rPr>
            </w:pPr>
          </w:p>
          <w:p w:rsidR="00D52A09" w:rsidRPr="00D52A09" w:rsidRDefault="00D52A09" w:rsidP="00D52A09">
            <w:pPr>
              <w:pStyle w:val="ListParagraph"/>
              <w:numPr>
                <w:ilvl w:val="0"/>
                <w:numId w:val="20"/>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Uses collaboration tools</w:t>
            </w:r>
          </w:p>
          <w:p w:rsidR="0040184C" w:rsidRPr="00D52A09" w:rsidRDefault="0040184C" w:rsidP="00D52A09"/>
        </w:tc>
        <w:tc>
          <w:tcPr>
            <w:tcW w:w="7796" w:type="dxa"/>
          </w:tcPr>
          <w:p w:rsidR="0040184C" w:rsidRPr="00E009C9" w:rsidRDefault="0040184C" w:rsidP="00E009C9">
            <w:pPr>
              <w:pStyle w:val="05NormalCoBC"/>
            </w:pPr>
          </w:p>
        </w:tc>
        <w:tc>
          <w:tcPr>
            <w:tcW w:w="1701" w:type="dxa"/>
          </w:tcPr>
          <w:p w:rsidR="0040184C" w:rsidRPr="00E009C9" w:rsidRDefault="0040184C" w:rsidP="00E009C9">
            <w:pPr>
              <w:pStyle w:val="05NormalCoBC"/>
            </w:pPr>
          </w:p>
        </w:tc>
      </w:tr>
      <w:tr w:rsidR="00DC29C3" w:rsidRPr="003C324C" w:rsidTr="00D52A09">
        <w:trPr>
          <w:trHeight w:val="2436"/>
        </w:trPr>
        <w:tc>
          <w:tcPr>
            <w:tcW w:w="2830" w:type="dxa"/>
          </w:tcPr>
          <w:p w:rsidR="0040184C" w:rsidRPr="0040184C" w:rsidRDefault="0040184C" w:rsidP="0040184C">
            <w:pPr>
              <w:pStyle w:val="05NormalCoBC"/>
              <w:rPr>
                <w:b/>
                <w:sz w:val="20"/>
                <w:szCs w:val="20"/>
              </w:rPr>
            </w:pPr>
            <w:r w:rsidRPr="0040184C">
              <w:rPr>
                <w:b/>
                <w:sz w:val="20"/>
                <w:szCs w:val="20"/>
              </w:rPr>
              <w:t xml:space="preserve">Question 3 </w:t>
            </w:r>
          </w:p>
          <w:p w:rsidR="00D52A09" w:rsidRPr="00D52A09" w:rsidRDefault="00D52A09" w:rsidP="00D52A09">
            <w:pPr>
              <w:pStyle w:val="NoSpacing"/>
              <w:rPr>
                <w:rFonts w:ascii="Livvic" w:hAnsi="Livvic" w:cstheme="minorHAnsi"/>
                <w:b/>
                <w:color w:val="632423" w:themeColor="accent2" w:themeShade="80"/>
                <w:sz w:val="20"/>
                <w:szCs w:val="16"/>
              </w:rPr>
            </w:pPr>
            <w:r w:rsidRPr="00D52A09">
              <w:rPr>
                <w:rFonts w:ascii="Livvic" w:hAnsi="Livvic" w:cstheme="minorHAnsi"/>
                <w:b/>
                <w:color w:val="632423" w:themeColor="accent2" w:themeShade="80"/>
                <w:sz w:val="20"/>
                <w:szCs w:val="16"/>
              </w:rPr>
              <w:t>Role Statement – please read to candidate</w:t>
            </w:r>
          </w:p>
          <w:p w:rsidR="00D52A09" w:rsidRPr="00D52A09" w:rsidRDefault="00D52A09" w:rsidP="00D52A09">
            <w:pPr>
              <w:pStyle w:val="NoSpacing"/>
              <w:rPr>
                <w:rFonts w:ascii="Livvic" w:hAnsi="Livvic" w:cstheme="minorHAnsi"/>
                <w:b/>
                <w:color w:val="632423" w:themeColor="accent2" w:themeShade="80"/>
                <w:sz w:val="20"/>
                <w:szCs w:val="16"/>
              </w:rPr>
            </w:pPr>
          </w:p>
          <w:p w:rsidR="00D52A09" w:rsidRPr="00D52A09" w:rsidRDefault="00D52A09" w:rsidP="00D52A09">
            <w:pPr>
              <w:pStyle w:val="NoSpacing"/>
              <w:rPr>
                <w:rFonts w:ascii="Livvic" w:hAnsi="Livvic" w:cstheme="minorHAnsi"/>
                <w:b/>
                <w:color w:val="632423" w:themeColor="accent2" w:themeShade="80"/>
                <w:sz w:val="20"/>
                <w:szCs w:val="16"/>
              </w:rPr>
            </w:pPr>
            <w:r w:rsidRPr="00D52A09">
              <w:rPr>
                <w:rFonts w:ascii="Livvic" w:hAnsi="Livvic" w:cstheme="minorHAnsi"/>
                <w:b/>
                <w:color w:val="632423" w:themeColor="accent2" w:themeShade="80"/>
                <w:sz w:val="20"/>
                <w:szCs w:val="16"/>
              </w:rPr>
              <w:t>The role of an apprenticeship trainer is to work with employers to support the apprentice’s development of knowledge and skills This involves demonstrating relationship management skills.</w:t>
            </w:r>
          </w:p>
          <w:p w:rsidR="00D52A09" w:rsidRPr="00D52A09" w:rsidRDefault="00D52A09" w:rsidP="00D52A09">
            <w:pPr>
              <w:pStyle w:val="NoSpacing"/>
              <w:rPr>
                <w:rFonts w:ascii="Livvic" w:hAnsi="Livvic" w:cstheme="minorHAnsi"/>
                <w:b/>
                <w:color w:val="632423" w:themeColor="accent2" w:themeShade="80"/>
                <w:sz w:val="20"/>
                <w:szCs w:val="16"/>
              </w:rPr>
            </w:pPr>
          </w:p>
          <w:p w:rsidR="00D52A09" w:rsidRPr="00D52A09" w:rsidRDefault="00D52A09" w:rsidP="00D52A09">
            <w:pPr>
              <w:pStyle w:val="NoSpacing"/>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Please give an example of when you have managed a difficult working relationship or faced a challenging situation with colleague using your relationship management skills.</w:t>
            </w:r>
          </w:p>
          <w:p w:rsidR="00DC29C3" w:rsidRPr="00E009C9" w:rsidRDefault="00DC29C3" w:rsidP="0040184C">
            <w:pPr>
              <w:pStyle w:val="05NormalCoBC"/>
              <w:rPr>
                <w:sz w:val="20"/>
                <w:szCs w:val="20"/>
              </w:rPr>
            </w:pPr>
          </w:p>
        </w:tc>
        <w:tc>
          <w:tcPr>
            <w:tcW w:w="3119" w:type="dxa"/>
          </w:tcPr>
          <w:p w:rsidR="00662F37" w:rsidRPr="00E009C9" w:rsidRDefault="00662F37" w:rsidP="00E009C9">
            <w:pPr>
              <w:pStyle w:val="05NormalCoBC"/>
              <w:rPr>
                <w:sz w:val="20"/>
                <w:szCs w:val="20"/>
              </w:rPr>
            </w:pPr>
          </w:p>
          <w:p w:rsidR="00D52A09" w:rsidRPr="00D52A09" w:rsidRDefault="00D52A09" w:rsidP="00D52A09">
            <w:pPr>
              <w:pStyle w:val="ListParagraph"/>
              <w:numPr>
                <w:ilvl w:val="0"/>
                <w:numId w:val="21"/>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Setting clear SMART targets of achievement at each session</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pStyle w:val="ListParagraph"/>
              <w:numPr>
                <w:ilvl w:val="0"/>
                <w:numId w:val="21"/>
              </w:num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Holding apprentices and employers accountable for progression</w:t>
            </w:r>
          </w:p>
          <w:p w:rsidR="00662F37" w:rsidRPr="00E009C9" w:rsidRDefault="00662F37" w:rsidP="00E009C9">
            <w:pPr>
              <w:pStyle w:val="05NormalCoBC"/>
              <w:rPr>
                <w:sz w:val="20"/>
                <w:szCs w:val="20"/>
              </w:rPr>
            </w:pPr>
          </w:p>
        </w:tc>
        <w:tc>
          <w:tcPr>
            <w:tcW w:w="7796" w:type="dxa"/>
          </w:tcPr>
          <w:p w:rsidR="00DC29C3" w:rsidRPr="00E009C9" w:rsidRDefault="00DC29C3" w:rsidP="00E009C9">
            <w:pPr>
              <w:pStyle w:val="05NormalCoBC"/>
              <w:rPr>
                <w:sz w:val="20"/>
                <w:szCs w:val="20"/>
              </w:rPr>
            </w:pPr>
          </w:p>
        </w:tc>
        <w:tc>
          <w:tcPr>
            <w:tcW w:w="1701" w:type="dxa"/>
          </w:tcPr>
          <w:p w:rsidR="00DC29C3" w:rsidRPr="00E009C9" w:rsidRDefault="00DC29C3" w:rsidP="00E009C9">
            <w:pPr>
              <w:pStyle w:val="05NormalCoBC"/>
              <w:rPr>
                <w:sz w:val="20"/>
                <w:szCs w:val="20"/>
              </w:rPr>
            </w:pPr>
          </w:p>
        </w:tc>
      </w:tr>
      <w:tr w:rsidR="00D52A09" w:rsidRPr="003C324C" w:rsidTr="00D52A09">
        <w:trPr>
          <w:trHeight w:val="2436"/>
        </w:trPr>
        <w:tc>
          <w:tcPr>
            <w:tcW w:w="2830" w:type="dxa"/>
          </w:tcPr>
          <w:p w:rsidR="00D52A09" w:rsidRDefault="00D52A09" w:rsidP="00D52A09">
            <w:pPr>
              <w:pStyle w:val="NoSpacing"/>
              <w:rPr>
                <w:rFonts w:ascii="Livvic" w:hAnsi="Livvic" w:cstheme="minorHAnsi"/>
                <w:b/>
                <w:color w:val="632423" w:themeColor="accent2" w:themeShade="80"/>
                <w:sz w:val="20"/>
                <w:szCs w:val="16"/>
              </w:rPr>
            </w:pPr>
            <w:r w:rsidRPr="00D52A09">
              <w:rPr>
                <w:rFonts w:ascii="Livvic" w:hAnsi="Livvic" w:cstheme="minorHAnsi"/>
                <w:b/>
                <w:color w:val="632423" w:themeColor="accent2" w:themeShade="80"/>
                <w:sz w:val="20"/>
                <w:szCs w:val="16"/>
              </w:rPr>
              <w:lastRenderedPageBreak/>
              <w:t xml:space="preserve">Question 3 </w:t>
            </w:r>
          </w:p>
          <w:p w:rsidR="00D52A09" w:rsidRPr="00D52A09" w:rsidRDefault="00D52A09" w:rsidP="00D52A09">
            <w:pPr>
              <w:pStyle w:val="NoSpacing"/>
              <w:rPr>
                <w:rFonts w:ascii="Livvic" w:hAnsi="Livvic" w:cstheme="minorHAnsi"/>
                <w:b/>
                <w:color w:val="632423" w:themeColor="accent2" w:themeShade="80"/>
                <w:sz w:val="20"/>
                <w:szCs w:val="16"/>
              </w:rPr>
            </w:pPr>
          </w:p>
          <w:p w:rsidR="00D52A09" w:rsidRPr="00D52A09" w:rsidRDefault="00D52A09" w:rsidP="00D52A09">
            <w:pPr>
              <w:pStyle w:val="NoSpacing"/>
              <w:rPr>
                <w:rFonts w:ascii="Livvic" w:hAnsi="Livvic" w:cstheme="minorHAnsi"/>
                <w:b/>
                <w:color w:val="632423" w:themeColor="accent2" w:themeShade="80"/>
                <w:sz w:val="20"/>
                <w:szCs w:val="16"/>
              </w:rPr>
            </w:pPr>
            <w:r w:rsidRPr="00D52A09">
              <w:rPr>
                <w:rFonts w:ascii="Livvic" w:hAnsi="Livvic" w:cstheme="minorHAnsi"/>
                <w:b/>
                <w:color w:val="632423" w:themeColor="accent2" w:themeShade="80"/>
                <w:sz w:val="20"/>
                <w:szCs w:val="16"/>
              </w:rPr>
              <w:t>Possible follow up questions</w:t>
            </w:r>
          </w:p>
          <w:p w:rsidR="00D52A09" w:rsidRPr="00D52A09" w:rsidRDefault="00D52A09" w:rsidP="00D52A09">
            <w:p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 xml:space="preserve">Please give some examples of approaches would you take to work with employers to secure </w:t>
            </w:r>
            <w:proofErr w:type="gramStart"/>
            <w:r w:rsidRPr="00D52A09">
              <w:rPr>
                <w:rFonts w:ascii="Livvic" w:hAnsi="Livvic" w:cstheme="minorHAnsi"/>
                <w:color w:val="632423" w:themeColor="accent2" w:themeShade="80"/>
                <w:sz w:val="20"/>
                <w:szCs w:val="16"/>
              </w:rPr>
              <w:t>apprentices</w:t>
            </w:r>
            <w:proofErr w:type="gramEnd"/>
            <w:r w:rsidRPr="00D52A09">
              <w:rPr>
                <w:rFonts w:ascii="Livvic" w:hAnsi="Livvic" w:cstheme="minorHAnsi"/>
                <w:color w:val="632423" w:themeColor="accent2" w:themeShade="80"/>
                <w:sz w:val="20"/>
                <w:szCs w:val="16"/>
              </w:rPr>
              <w:t xml:space="preserve"> timely achievement and progression to the next level?</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 xml:space="preserve">What do you think are key principles of building a trusting relationship with employers and your apprentices and why? </w:t>
            </w:r>
          </w:p>
          <w:p w:rsidR="00D52A09" w:rsidRPr="00D52A09" w:rsidRDefault="00D52A09" w:rsidP="00D52A09">
            <w:pPr>
              <w:rPr>
                <w:rFonts w:ascii="Livvic" w:hAnsi="Livvic" w:cstheme="minorHAnsi"/>
                <w:color w:val="632423" w:themeColor="accent2" w:themeShade="80"/>
                <w:sz w:val="20"/>
                <w:szCs w:val="16"/>
              </w:rPr>
            </w:pPr>
          </w:p>
          <w:p w:rsidR="00D52A09" w:rsidRPr="00D52A09" w:rsidRDefault="00D52A09" w:rsidP="00D52A09">
            <w:pPr>
              <w:rPr>
                <w:rFonts w:ascii="Livvic" w:hAnsi="Livvic" w:cstheme="minorHAnsi"/>
                <w:color w:val="632423" w:themeColor="accent2" w:themeShade="80"/>
                <w:sz w:val="20"/>
                <w:szCs w:val="16"/>
              </w:rPr>
            </w:pPr>
            <w:r w:rsidRPr="00D52A09">
              <w:rPr>
                <w:rFonts w:ascii="Livvic" w:hAnsi="Livvic" w:cstheme="minorHAnsi"/>
                <w:color w:val="632423" w:themeColor="accent2" w:themeShade="80"/>
                <w:sz w:val="20"/>
                <w:szCs w:val="16"/>
              </w:rPr>
              <w:t xml:space="preserve">What actions to you think would be important to take when dealing with an apprentice who is not on track with expected progress? </w:t>
            </w:r>
          </w:p>
          <w:p w:rsidR="00D52A09" w:rsidRPr="0040184C" w:rsidRDefault="00D52A09" w:rsidP="0040184C">
            <w:pPr>
              <w:pStyle w:val="05NormalCoBC"/>
              <w:rPr>
                <w:b/>
              </w:rPr>
            </w:pPr>
          </w:p>
        </w:tc>
        <w:tc>
          <w:tcPr>
            <w:tcW w:w="3119" w:type="dxa"/>
          </w:tcPr>
          <w:p w:rsidR="00D52A09" w:rsidRPr="00D52A09" w:rsidRDefault="00D52A09" w:rsidP="00D52A09">
            <w:pPr>
              <w:rPr>
                <w:rFonts w:ascii="Livvic" w:hAnsi="Livvic" w:cstheme="minorHAnsi"/>
                <w:color w:val="632423" w:themeColor="accent2" w:themeShade="80"/>
              </w:rPr>
            </w:pPr>
          </w:p>
          <w:p w:rsidR="00D52A09" w:rsidRPr="00D52A09" w:rsidRDefault="00D52A09" w:rsidP="00D52A09">
            <w:pPr>
              <w:pStyle w:val="ListParagraph"/>
              <w:numPr>
                <w:ilvl w:val="0"/>
                <w:numId w:val="22"/>
              </w:numPr>
              <w:rPr>
                <w:rFonts w:ascii="Livvic" w:hAnsi="Livvic" w:cstheme="minorHAnsi"/>
                <w:color w:val="632423" w:themeColor="accent2" w:themeShade="80"/>
                <w:sz w:val="20"/>
                <w:szCs w:val="20"/>
              </w:rPr>
            </w:pPr>
            <w:r w:rsidRPr="00D52A09">
              <w:rPr>
                <w:rFonts w:ascii="Livvic" w:hAnsi="Livvic" w:cstheme="minorHAnsi"/>
                <w:color w:val="632423" w:themeColor="accent2" w:themeShade="80"/>
                <w:sz w:val="20"/>
                <w:szCs w:val="20"/>
              </w:rPr>
              <w:t xml:space="preserve">Being competent in role, responding to queries in a timely manner, gaining trust by being believable – attending appointments punctually, good communication skills – being flexible with approach – using a range of methods to best suit </w:t>
            </w:r>
          </w:p>
          <w:p w:rsidR="00D52A09" w:rsidRPr="00D52A09" w:rsidRDefault="00D52A09" w:rsidP="00D52A09">
            <w:pPr>
              <w:rPr>
                <w:rFonts w:ascii="Livvic" w:hAnsi="Livvic" w:cstheme="minorHAnsi"/>
                <w:color w:val="632423" w:themeColor="accent2" w:themeShade="80"/>
                <w:sz w:val="20"/>
                <w:szCs w:val="20"/>
              </w:rPr>
            </w:pPr>
          </w:p>
          <w:p w:rsidR="00D52A09" w:rsidRPr="00D52A09" w:rsidRDefault="00D52A09" w:rsidP="00D52A09">
            <w:pPr>
              <w:rPr>
                <w:rFonts w:ascii="Livvic" w:hAnsi="Livvic" w:cstheme="minorHAnsi"/>
                <w:color w:val="632423" w:themeColor="accent2" w:themeShade="80"/>
                <w:sz w:val="20"/>
                <w:szCs w:val="20"/>
              </w:rPr>
            </w:pPr>
          </w:p>
          <w:p w:rsidR="00D52A09" w:rsidRPr="00D52A09" w:rsidRDefault="00D52A09" w:rsidP="00D52A09">
            <w:pPr>
              <w:rPr>
                <w:rFonts w:ascii="Livvic" w:hAnsi="Livvic" w:cstheme="minorHAnsi"/>
                <w:color w:val="632423" w:themeColor="accent2" w:themeShade="80"/>
                <w:sz w:val="20"/>
                <w:szCs w:val="20"/>
              </w:rPr>
            </w:pPr>
          </w:p>
          <w:p w:rsidR="00D52A09" w:rsidRPr="00D52A09" w:rsidRDefault="00D52A09" w:rsidP="00D52A09">
            <w:pPr>
              <w:pStyle w:val="ListParagraph"/>
              <w:numPr>
                <w:ilvl w:val="0"/>
                <w:numId w:val="22"/>
              </w:numPr>
              <w:rPr>
                <w:rFonts w:ascii="Livvic" w:hAnsi="Livvic" w:cstheme="minorHAnsi"/>
                <w:color w:val="632423" w:themeColor="accent2" w:themeShade="80"/>
                <w:sz w:val="20"/>
                <w:szCs w:val="20"/>
              </w:rPr>
            </w:pPr>
            <w:r w:rsidRPr="00D52A09">
              <w:rPr>
                <w:rFonts w:ascii="Livvic" w:hAnsi="Livvic" w:cstheme="minorHAnsi"/>
                <w:color w:val="632423" w:themeColor="accent2" w:themeShade="80"/>
                <w:sz w:val="20"/>
                <w:szCs w:val="20"/>
              </w:rPr>
              <w:t>Meet on 1-2-1 basis to discuss barriers</w:t>
            </w:r>
          </w:p>
          <w:p w:rsidR="00D52A09" w:rsidRPr="00D52A09" w:rsidRDefault="00D52A09" w:rsidP="00D52A09">
            <w:pPr>
              <w:pStyle w:val="ListParagraph"/>
              <w:numPr>
                <w:ilvl w:val="0"/>
                <w:numId w:val="22"/>
              </w:numPr>
              <w:rPr>
                <w:rFonts w:ascii="Livvic" w:hAnsi="Livvic" w:cstheme="minorHAnsi"/>
                <w:color w:val="632423" w:themeColor="accent2" w:themeShade="80"/>
                <w:sz w:val="20"/>
                <w:szCs w:val="20"/>
              </w:rPr>
            </w:pPr>
            <w:r w:rsidRPr="00D52A09">
              <w:rPr>
                <w:rFonts w:ascii="Livvic" w:hAnsi="Livvic" w:cstheme="minorHAnsi"/>
                <w:color w:val="632423" w:themeColor="accent2" w:themeShade="80"/>
                <w:sz w:val="20"/>
                <w:szCs w:val="20"/>
              </w:rPr>
              <w:t>Talk to employer to plan support</w:t>
            </w:r>
          </w:p>
          <w:p w:rsidR="00D52A09" w:rsidRPr="00D52A09" w:rsidRDefault="00D52A09" w:rsidP="00D52A09">
            <w:pPr>
              <w:pStyle w:val="ListParagraph"/>
              <w:numPr>
                <w:ilvl w:val="0"/>
                <w:numId w:val="22"/>
              </w:numPr>
              <w:rPr>
                <w:rFonts w:ascii="Livvic" w:hAnsi="Livvic" w:cstheme="minorHAnsi"/>
                <w:color w:val="632423" w:themeColor="accent2" w:themeShade="80"/>
                <w:sz w:val="20"/>
                <w:szCs w:val="20"/>
              </w:rPr>
            </w:pPr>
            <w:r w:rsidRPr="00D52A09">
              <w:rPr>
                <w:rFonts w:ascii="Livvic" w:hAnsi="Livvic" w:cstheme="minorHAnsi"/>
                <w:color w:val="632423" w:themeColor="accent2" w:themeShade="80"/>
                <w:sz w:val="20"/>
                <w:szCs w:val="20"/>
              </w:rPr>
              <w:t>Breakdown actions into manageable actions</w:t>
            </w:r>
          </w:p>
          <w:p w:rsidR="00D52A09" w:rsidRPr="00E009C9" w:rsidRDefault="00D52A09" w:rsidP="00D52A09">
            <w:pPr>
              <w:pStyle w:val="05NormalCoBC"/>
              <w:numPr>
                <w:ilvl w:val="0"/>
                <w:numId w:val="22"/>
              </w:numPr>
            </w:pPr>
            <w:r w:rsidRPr="00D52A09">
              <w:rPr>
                <w:rFonts w:cstheme="minorHAnsi"/>
                <w:color w:val="632423" w:themeColor="accent2" w:themeShade="80"/>
                <w:sz w:val="20"/>
                <w:szCs w:val="20"/>
              </w:rPr>
              <w:t>Meet more frequently to provide support</w:t>
            </w:r>
          </w:p>
        </w:tc>
        <w:tc>
          <w:tcPr>
            <w:tcW w:w="7796" w:type="dxa"/>
          </w:tcPr>
          <w:p w:rsidR="00D52A09" w:rsidRPr="00E009C9" w:rsidRDefault="00D52A09" w:rsidP="00E009C9">
            <w:pPr>
              <w:pStyle w:val="05NormalCoBC"/>
            </w:pPr>
          </w:p>
        </w:tc>
        <w:tc>
          <w:tcPr>
            <w:tcW w:w="1701" w:type="dxa"/>
          </w:tcPr>
          <w:p w:rsidR="00D52A09" w:rsidRPr="00E009C9" w:rsidRDefault="00D52A09" w:rsidP="00E009C9">
            <w:pPr>
              <w:pStyle w:val="05NormalCoBC"/>
            </w:pPr>
          </w:p>
        </w:tc>
      </w:tr>
      <w:tr w:rsidR="0040184C" w:rsidRPr="003C324C" w:rsidTr="00D52A09">
        <w:trPr>
          <w:trHeight w:val="2356"/>
        </w:trPr>
        <w:tc>
          <w:tcPr>
            <w:tcW w:w="2830" w:type="dxa"/>
          </w:tcPr>
          <w:p w:rsidR="0040184C" w:rsidRPr="00E009C9" w:rsidRDefault="0040184C" w:rsidP="0040184C">
            <w:pPr>
              <w:pStyle w:val="05NormalCoBC"/>
              <w:rPr>
                <w:b/>
                <w:bCs/>
                <w:sz w:val="20"/>
                <w:szCs w:val="20"/>
              </w:rPr>
            </w:pPr>
            <w:r w:rsidRPr="00E009C9">
              <w:rPr>
                <w:b/>
                <w:bCs/>
                <w:sz w:val="20"/>
                <w:szCs w:val="20"/>
              </w:rPr>
              <w:t xml:space="preserve">Question </w:t>
            </w:r>
            <w:r>
              <w:rPr>
                <w:b/>
                <w:bCs/>
                <w:sz w:val="20"/>
                <w:szCs w:val="20"/>
              </w:rPr>
              <w:t>4</w:t>
            </w:r>
          </w:p>
          <w:p w:rsidR="00F13D9A" w:rsidRPr="00F13D9A" w:rsidRDefault="00F13D9A" w:rsidP="00F13D9A">
            <w:pPr>
              <w:pStyle w:val="NoSpacing"/>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Role Statement – please read to candidate</w:t>
            </w:r>
          </w:p>
          <w:p w:rsidR="00F13D9A" w:rsidRPr="00F13D9A" w:rsidRDefault="00F13D9A" w:rsidP="00F13D9A">
            <w:pPr>
              <w:pStyle w:val="NoSpacing"/>
              <w:rPr>
                <w:rFonts w:ascii="Livvic" w:hAnsi="Livvic" w:cstheme="minorHAnsi"/>
                <w:b/>
                <w:color w:val="632423" w:themeColor="accent2" w:themeShade="80"/>
                <w:sz w:val="20"/>
                <w:szCs w:val="16"/>
              </w:rPr>
            </w:pPr>
          </w:p>
          <w:p w:rsidR="00F13D9A" w:rsidRPr="00F13D9A" w:rsidRDefault="00F13D9A" w:rsidP="00F13D9A">
            <w:pPr>
              <w:pStyle w:val="NoSpacing"/>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 xml:space="preserve">A key part of this role is to work independently, managing your own diary, planning appointments with apprentices and employers </w:t>
            </w:r>
            <w:r w:rsidRPr="00F13D9A">
              <w:rPr>
                <w:rFonts w:ascii="Livvic" w:hAnsi="Livvic" w:cstheme="minorHAnsi"/>
                <w:b/>
                <w:color w:val="632423" w:themeColor="accent2" w:themeShade="80"/>
                <w:sz w:val="20"/>
                <w:szCs w:val="16"/>
              </w:rPr>
              <w:lastRenderedPageBreak/>
              <w:t>for assessments and reviews at specific intervals</w:t>
            </w:r>
          </w:p>
          <w:p w:rsidR="00F13D9A" w:rsidRPr="00F13D9A" w:rsidRDefault="00F13D9A" w:rsidP="00F13D9A">
            <w:pPr>
              <w:pStyle w:val="NoSpacing"/>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 xml:space="preserve"> </w:t>
            </w:r>
          </w:p>
          <w:p w:rsidR="00F13D9A" w:rsidRPr="00F13D9A" w:rsidRDefault="00F13D9A" w:rsidP="00F13D9A">
            <w:pPr>
              <w:pStyle w:val="NoSpacing"/>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Please give examples of how you manage your time and would approach this task. </w:t>
            </w:r>
          </w:p>
          <w:p w:rsidR="00F13D9A" w:rsidRPr="00F13D9A" w:rsidRDefault="00F13D9A" w:rsidP="00F13D9A">
            <w:pPr>
              <w:pStyle w:val="NoSpacing"/>
              <w:rPr>
                <w:rFonts w:ascii="Livvic" w:hAnsi="Livvic" w:cstheme="minorHAnsi"/>
                <w:color w:val="632423" w:themeColor="accent2" w:themeShade="80"/>
                <w:sz w:val="20"/>
                <w:szCs w:val="16"/>
              </w:rPr>
            </w:pPr>
          </w:p>
          <w:p w:rsidR="00F13D9A" w:rsidRPr="00F13D9A" w:rsidRDefault="00F13D9A" w:rsidP="00F13D9A">
            <w:pPr>
              <w:pStyle w:val="NoSpacing"/>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 xml:space="preserve">Possible Follow up question </w:t>
            </w:r>
          </w:p>
          <w:p w:rsidR="00F13D9A" w:rsidRPr="00F13D9A" w:rsidRDefault="00F13D9A" w:rsidP="00F13D9A">
            <w:pPr>
              <w:pStyle w:val="NoSpacing"/>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How would you manage working independently? </w:t>
            </w:r>
          </w:p>
          <w:p w:rsidR="00F13D9A" w:rsidRPr="00F13D9A" w:rsidRDefault="00F13D9A" w:rsidP="00F13D9A">
            <w:pPr>
              <w:pStyle w:val="NoSpacing"/>
              <w:rPr>
                <w:rFonts w:ascii="Livvic" w:hAnsi="Livvic" w:cstheme="minorHAnsi"/>
                <w:color w:val="632423" w:themeColor="accent2" w:themeShade="80"/>
                <w:sz w:val="20"/>
                <w:szCs w:val="16"/>
              </w:rPr>
            </w:pPr>
          </w:p>
          <w:p w:rsidR="0040184C" w:rsidRPr="0040184C" w:rsidRDefault="00F13D9A" w:rsidP="00F13D9A">
            <w:pPr>
              <w:pStyle w:val="05NormalCoBC"/>
              <w:rPr>
                <w:bCs/>
                <w:sz w:val="20"/>
                <w:szCs w:val="20"/>
              </w:rPr>
            </w:pPr>
            <w:r w:rsidRPr="00F13D9A">
              <w:rPr>
                <w:rFonts w:cstheme="minorHAnsi"/>
                <w:color w:val="632423" w:themeColor="accent2" w:themeShade="80"/>
                <w:sz w:val="20"/>
                <w:szCs w:val="16"/>
              </w:rPr>
              <w:t xml:space="preserve">Would you need to be supported to achieve this?  </w:t>
            </w:r>
          </w:p>
        </w:tc>
        <w:tc>
          <w:tcPr>
            <w:tcW w:w="3119" w:type="dxa"/>
          </w:tcPr>
          <w:p w:rsidR="00F13D9A" w:rsidRPr="00F13D9A" w:rsidRDefault="00F13D9A" w:rsidP="00F13D9A">
            <w:pPr>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lastRenderedPageBreak/>
              <w:t>Experienced in using Outlook, teams or paper diary</w:t>
            </w:r>
          </w:p>
          <w:p w:rsidR="00F13D9A" w:rsidRPr="00F13D9A" w:rsidRDefault="00F13D9A" w:rsidP="00F13D9A">
            <w:pPr>
              <w:rPr>
                <w:rFonts w:ascii="Livvic" w:hAnsi="Livvic" w:cstheme="minorHAnsi"/>
                <w:color w:val="632423" w:themeColor="accent2" w:themeShade="80"/>
                <w:sz w:val="20"/>
                <w:szCs w:val="16"/>
              </w:rPr>
            </w:pPr>
          </w:p>
          <w:p w:rsidR="00F13D9A" w:rsidRPr="00F13D9A" w:rsidRDefault="00F13D9A" w:rsidP="00F13D9A">
            <w:pPr>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Recognises need to plan travel times effectively</w:t>
            </w:r>
          </w:p>
          <w:p w:rsidR="00F13D9A" w:rsidRPr="00F13D9A" w:rsidRDefault="00F13D9A" w:rsidP="00F13D9A">
            <w:pPr>
              <w:rPr>
                <w:rFonts w:ascii="Livvic" w:hAnsi="Livvic" w:cstheme="minorHAnsi"/>
                <w:color w:val="632423" w:themeColor="accent2" w:themeShade="80"/>
                <w:sz w:val="20"/>
                <w:szCs w:val="16"/>
              </w:rPr>
            </w:pPr>
          </w:p>
          <w:p w:rsidR="00F13D9A" w:rsidRPr="00F13D9A" w:rsidRDefault="00F13D9A" w:rsidP="00F13D9A">
            <w:pPr>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Uses time management tools </w:t>
            </w:r>
          </w:p>
          <w:p w:rsidR="00F13D9A" w:rsidRPr="00F13D9A" w:rsidRDefault="00F13D9A" w:rsidP="00F13D9A">
            <w:pPr>
              <w:rPr>
                <w:rFonts w:ascii="Livvic" w:hAnsi="Livvic" w:cstheme="minorHAnsi"/>
                <w:color w:val="632423" w:themeColor="accent2" w:themeShade="80"/>
                <w:sz w:val="20"/>
                <w:szCs w:val="16"/>
              </w:rPr>
            </w:pPr>
          </w:p>
          <w:p w:rsidR="00F13D9A" w:rsidRPr="00F13D9A" w:rsidRDefault="00F13D9A" w:rsidP="00F13D9A">
            <w:pPr>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Planning work back from the deadline and breaking down </w:t>
            </w:r>
            <w:r w:rsidRPr="00F13D9A">
              <w:rPr>
                <w:rFonts w:ascii="Livvic" w:hAnsi="Livvic" w:cstheme="minorHAnsi"/>
                <w:color w:val="632423" w:themeColor="accent2" w:themeShade="80"/>
                <w:sz w:val="20"/>
                <w:szCs w:val="16"/>
              </w:rPr>
              <w:lastRenderedPageBreak/>
              <w:t>and planning tasks to meet deadline with contingency.</w:t>
            </w:r>
          </w:p>
          <w:p w:rsidR="0040184C" w:rsidRPr="00E009C9" w:rsidRDefault="0040184C" w:rsidP="00E009C9">
            <w:pPr>
              <w:pStyle w:val="05NormalCoBC"/>
            </w:pPr>
          </w:p>
        </w:tc>
        <w:tc>
          <w:tcPr>
            <w:tcW w:w="7796" w:type="dxa"/>
          </w:tcPr>
          <w:p w:rsidR="0040184C" w:rsidRPr="00E009C9" w:rsidRDefault="0040184C" w:rsidP="00E009C9">
            <w:pPr>
              <w:pStyle w:val="05NormalCoBC"/>
            </w:pPr>
          </w:p>
        </w:tc>
        <w:tc>
          <w:tcPr>
            <w:tcW w:w="1701" w:type="dxa"/>
          </w:tcPr>
          <w:p w:rsidR="0040184C" w:rsidRPr="00E009C9" w:rsidRDefault="0040184C" w:rsidP="00E009C9">
            <w:pPr>
              <w:pStyle w:val="05NormalCoBC"/>
            </w:pPr>
          </w:p>
        </w:tc>
      </w:tr>
      <w:tr w:rsidR="00F13D9A" w:rsidRPr="003C324C" w:rsidTr="00D52A09">
        <w:trPr>
          <w:trHeight w:val="807"/>
        </w:trPr>
        <w:tc>
          <w:tcPr>
            <w:tcW w:w="2830" w:type="dxa"/>
          </w:tcPr>
          <w:p w:rsidR="00F13D9A" w:rsidRDefault="00F13D9A" w:rsidP="00F13D9A">
            <w:pPr>
              <w:pStyle w:val="NoSpacing"/>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Question 5</w:t>
            </w:r>
          </w:p>
          <w:p w:rsidR="00F13D9A" w:rsidRPr="00F13D9A" w:rsidRDefault="00F13D9A" w:rsidP="00F13D9A">
            <w:pPr>
              <w:pStyle w:val="NoSpacing"/>
              <w:rPr>
                <w:rFonts w:ascii="Livvic" w:hAnsi="Livvic" w:cstheme="minorHAnsi"/>
                <w:b/>
                <w:color w:val="632423" w:themeColor="accent2" w:themeShade="80"/>
                <w:sz w:val="20"/>
                <w:szCs w:val="16"/>
              </w:rPr>
            </w:pPr>
          </w:p>
          <w:p w:rsidR="00F13D9A" w:rsidRPr="00F13D9A" w:rsidRDefault="00F13D9A" w:rsidP="00F13D9A">
            <w:pPr>
              <w:pStyle w:val="NoSpacing"/>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Role Statement – please read to candidate</w:t>
            </w:r>
          </w:p>
          <w:p w:rsidR="00F13D9A" w:rsidRPr="00F13D9A" w:rsidRDefault="00F13D9A" w:rsidP="00F13D9A">
            <w:pPr>
              <w:pStyle w:val="NoSpacing"/>
              <w:rPr>
                <w:rFonts w:ascii="Livvic" w:hAnsi="Livvic" w:cstheme="minorHAnsi"/>
                <w:b/>
                <w:color w:val="632423" w:themeColor="accent2" w:themeShade="80"/>
                <w:sz w:val="20"/>
                <w:szCs w:val="16"/>
              </w:rPr>
            </w:pPr>
          </w:p>
          <w:p w:rsidR="00F13D9A" w:rsidRPr="00F13D9A" w:rsidRDefault="00F13D9A" w:rsidP="00F13D9A">
            <w:pPr>
              <w:pStyle w:val="NoSpacing"/>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 xml:space="preserve">A key part of this role is being familiar with the Apprenticeship knowledge, skills and behaviour components included in the apprenticeship you are managing. Apprenticeship Standards are updated and new versions are released regularly. </w:t>
            </w:r>
          </w:p>
          <w:p w:rsidR="00F13D9A" w:rsidRPr="00F13D9A" w:rsidRDefault="00F13D9A" w:rsidP="00F13D9A">
            <w:pPr>
              <w:pStyle w:val="NoSpacing"/>
              <w:rPr>
                <w:rFonts w:ascii="Livvic" w:hAnsi="Livvic" w:cstheme="minorHAnsi"/>
                <w:b/>
                <w:color w:val="632423" w:themeColor="accent2" w:themeShade="80"/>
                <w:sz w:val="20"/>
                <w:szCs w:val="16"/>
              </w:rPr>
            </w:pPr>
          </w:p>
          <w:p w:rsidR="00F13D9A" w:rsidRPr="00F13D9A" w:rsidRDefault="00F13D9A" w:rsidP="00F13D9A">
            <w:pPr>
              <w:pStyle w:val="NoSpacing"/>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Can you give an example of how you have used your skills to interpret </w:t>
            </w:r>
            <w:proofErr w:type="gramStart"/>
            <w:r w:rsidRPr="00F13D9A">
              <w:rPr>
                <w:rFonts w:ascii="Livvic" w:hAnsi="Livvic" w:cstheme="minorHAnsi"/>
                <w:color w:val="632423" w:themeColor="accent2" w:themeShade="80"/>
                <w:sz w:val="20"/>
                <w:szCs w:val="16"/>
              </w:rPr>
              <w:t>qualification  guidance</w:t>
            </w:r>
            <w:proofErr w:type="gramEnd"/>
            <w:r w:rsidRPr="00F13D9A">
              <w:rPr>
                <w:rFonts w:ascii="Livvic" w:hAnsi="Livvic" w:cstheme="minorHAnsi"/>
                <w:color w:val="632423" w:themeColor="accent2" w:themeShade="80"/>
                <w:sz w:val="20"/>
                <w:szCs w:val="16"/>
              </w:rPr>
              <w:t xml:space="preserve"> (or an industry standard) in your previous role – how have you </w:t>
            </w:r>
            <w:r w:rsidRPr="00F13D9A">
              <w:rPr>
                <w:rFonts w:ascii="Livvic" w:hAnsi="Livvic" w:cstheme="minorHAnsi"/>
                <w:color w:val="632423" w:themeColor="accent2" w:themeShade="80"/>
                <w:sz w:val="20"/>
                <w:szCs w:val="16"/>
              </w:rPr>
              <w:lastRenderedPageBreak/>
              <w:t xml:space="preserve">sourced relevant information and interpreted guidance to ensure compliance? </w:t>
            </w:r>
          </w:p>
          <w:p w:rsidR="00F13D9A" w:rsidRPr="00F13D9A" w:rsidRDefault="00F13D9A" w:rsidP="00F13D9A">
            <w:pPr>
              <w:pStyle w:val="NoSpacing"/>
              <w:rPr>
                <w:rFonts w:ascii="Livvic" w:hAnsi="Livvic" w:cstheme="minorHAnsi"/>
                <w:color w:val="632423" w:themeColor="accent2" w:themeShade="80"/>
                <w:sz w:val="20"/>
                <w:szCs w:val="16"/>
              </w:rPr>
            </w:pPr>
          </w:p>
          <w:p w:rsidR="00F13D9A" w:rsidRPr="00F13D9A" w:rsidRDefault="00F13D9A" w:rsidP="00F13D9A">
            <w:pPr>
              <w:pStyle w:val="NoSpacing"/>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Possible Follow up question</w:t>
            </w:r>
          </w:p>
          <w:p w:rsidR="00F13D9A" w:rsidRPr="00F13D9A" w:rsidRDefault="00F13D9A" w:rsidP="00F13D9A">
            <w:pPr>
              <w:pStyle w:val="NoSpacing"/>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Have you any experience in producing a supportive training or learning resources? </w:t>
            </w:r>
          </w:p>
          <w:p w:rsidR="00F13D9A" w:rsidRPr="00F13D9A" w:rsidRDefault="00F13D9A" w:rsidP="00F13D9A">
            <w:pPr>
              <w:pStyle w:val="NoSpacing"/>
              <w:rPr>
                <w:rFonts w:ascii="Livvic" w:hAnsi="Livvic" w:cstheme="minorHAnsi"/>
                <w:color w:val="632423" w:themeColor="accent2" w:themeShade="80"/>
                <w:sz w:val="20"/>
                <w:szCs w:val="16"/>
              </w:rPr>
            </w:pPr>
          </w:p>
          <w:p w:rsidR="00F13D9A" w:rsidRPr="00F13D9A" w:rsidRDefault="00F13D9A" w:rsidP="00F13D9A">
            <w:pPr>
              <w:pStyle w:val="NoSpacing"/>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Can you provide an example of how your feedback has led to an apprentice (student, colleague) improving their performance? </w:t>
            </w:r>
          </w:p>
          <w:p w:rsidR="00F13D9A" w:rsidRPr="00F13D9A" w:rsidRDefault="00F13D9A" w:rsidP="00F13D9A">
            <w:pPr>
              <w:pStyle w:val="NoSpacing"/>
              <w:rPr>
                <w:rFonts w:ascii="Livvic" w:hAnsi="Livvic" w:cstheme="minorHAnsi"/>
                <w:color w:val="632423" w:themeColor="accent2" w:themeShade="80"/>
                <w:sz w:val="20"/>
                <w:szCs w:val="16"/>
              </w:rPr>
            </w:pPr>
          </w:p>
        </w:tc>
        <w:tc>
          <w:tcPr>
            <w:tcW w:w="3119" w:type="dxa"/>
          </w:tcPr>
          <w:p w:rsidR="00F13D9A" w:rsidRPr="00E009C9" w:rsidRDefault="00F13D9A" w:rsidP="00F13D9A">
            <w:pPr>
              <w:pStyle w:val="05NormalCoBC"/>
            </w:pPr>
          </w:p>
        </w:tc>
        <w:tc>
          <w:tcPr>
            <w:tcW w:w="7796" w:type="dxa"/>
          </w:tcPr>
          <w:p w:rsidR="00F13D9A" w:rsidRPr="00E009C9" w:rsidRDefault="00F13D9A" w:rsidP="00F13D9A">
            <w:pPr>
              <w:pStyle w:val="05NormalCoBC"/>
            </w:pPr>
          </w:p>
        </w:tc>
        <w:tc>
          <w:tcPr>
            <w:tcW w:w="1701" w:type="dxa"/>
          </w:tcPr>
          <w:p w:rsidR="00F13D9A" w:rsidRPr="00E009C9" w:rsidRDefault="00F13D9A" w:rsidP="00F13D9A">
            <w:pPr>
              <w:pStyle w:val="05NormalCoBC"/>
            </w:pPr>
          </w:p>
        </w:tc>
      </w:tr>
      <w:tr w:rsidR="00F13D9A" w:rsidRPr="003C324C" w:rsidTr="00D52A09">
        <w:trPr>
          <w:trHeight w:val="2356"/>
        </w:trPr>
        <w:tc>
          <w:tcPr>
            <w:tcW w:w="2830" w:type="dxa"/>
          </w:tcPr>
          <w:p w:rsidR="00F13D9A" w:rsidRPr="00E009C9" w:rsidRDefault="00F13D9A" w:rsidP="00F13D9A">
            <w:pPr>
              <w:pStyle w:val="05NormalCoBC"/>
              <w:rPr>
                <w:rFonts w:cstheme="minorHAnsi"/>
                <w:b/>
                <w:bCs/>
                <w:sz w:val="20"/>
                <w:szCs w:val="20"/>
              </w:rPr>
            </w:pPr>
            <w:r w:rsidRPr="00E009C9">
              <w:rPr>
                <w:rFonts w:cstheme="minorHAnsi"/>
                <w:b/>
                <w:bCs/>
                <w:sz w:val="20"/>
                <w:szCs w:val="20"/>
              </w:rPr>
              <w:t>Question 6</w:t>
            </w:r>
          </w:p>
          <w:p w:rsidR="00F13D9A" w:rsidRPr="00F13D9A" w:rsidRDefault="00F13D9A" w:rsidP="00F13D9A">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Mandatory – Safeguarding</w:t>
            </w:r>
          </w:p>
          <w:p w:rsidR="00F13D9A" w:rsidRPr="00F13D9A" w:rsidRDefault="00F13D9A" w:rsidP="00F13D9A">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Role Statement – please read to candidate</w:t>
            </w:r>
          </w:p>
          <w:p w:rsidR="00F13D9A" w:rsidRPr="00F13D9A" w:rsidRDefault="00F13D9A" w:rsidP="00F13D9A">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 xml:space="preserve"> </w:t>
            </w:r>
          </w:p>
          <w:p w:rsidR="00F13D9A" w:rsidRPr="00F13D9A" w:rsidRDefault="00F13D9A" w:rsidP="00F13D9A">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Every member of staff is responsible for safeguarding our students – recognising vulnerable students and signposting them to support agencies via our safeguarding team</w:t>
            </w:r>
          </w:p>
          <w:p w:rsidR="00F13D9A" w:rsidRPr="00F13D9A" w:rsidRDefault="00F13D9A" w:rsidP="00F13D9A">
            <w:pPr>
              <w:rPr>
                <w:rFonts w:ascii="Livvic" w:hAnsi="Livvic" w:cstheme="minorHAnsi"/>
                <w:b/>
                <w:color w:val="632423" w:themeColor="accent2" w:themeShade="80"/>
                <w:sz w:val="20"/>
                <w:szCs w:val="16"/>
              </w:rPr>
            </w:pPr>
          </w:p>
          <w:p w:rsidR="00F13D9A" w:rsidRPr="00F13D9A" w:rsidRDefault="00F13D9A" w:rsidP="00F13D9A">
            <w:pPr>
              <w:spacing w:after="200" w:line="276" w:lineRule="auto"/>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Can you provide an example that demonstrates your experience of safeguarding and explain why you think </w:t>
            </w:r>
            <w:r w:rsidRPr="00F13D9A">
              <w:rPr>
                <w:rFonts w:ascii="Livvic" w:hAnsi="Livvic" w:cstheme="minorHAnsi"/>
                <w:color w:val="632423" w:themeColor="accent2" w:themeShade="80"/>
                <w:sz w:val="20"/>
                <w:szCs w:val="16"/>
              </w:rPr>
              <w:lastRenderedPageBreak/>
              <w:t>safeguarding will be an important part of this role?</w:t>
            </w:r>
          </w:p>
          <w:p w:rsidR="00F13D9A" w:rsidRPr="00E009C9" w:rsidRDefault="00F13D9A" w:rsidP="00F13D9A">
            <w:pPr>
              <w:pStyle w:val="05NormalCoBC"/>
              <w:rPr>
                <w:sz w:val="20"/>
                <w:szCs w:val="20"/>
              </w:rPr>
            </w:pPr>
          </w:p>
        </w:tc>
        <w:tc>
          <w:tcPr>
            <w:tcW w:w="3119" w:type="dxa"/>
          </w:tcPr>
          <w:p w:rsidR="00F13D9A" w:rsidRDefault="00F13D9A" w:rsidP="00F13D9A">
            <w:pPr>
              <w:pStyle w:val="ListParagraph"/>
              <w:rPr>
                <w:rFonts w:ascii="Livvic" w:hAnsi="Livvic" w:cstheme="minorHAnsi"/>
                <w:color w:val="632423" w:themeColor="accent2" w:themeShade="80"/>
                <w:sz w:val="20"/>
              </w:rPr>
            </w:pPr>
          </w:p>
          <w:p w:rsidR="00F13D9A" w:rsidRPr="00F13D9A" w:rsidRDefault="00F13D9A" w:rsidP="00F13D9A">
            <w:pPr>
              <w:pStyle w:val="ListParagraph"/>
              <w:numPr>
                <w:ilvl w:val="0"/>
                <w:numId w:val="23"/>
              </w:numPr>
              <w:rPr>
                <w:rFonts w:ascii="Livvic" w:hAnsi="Livvic" w:cstheme="minorHAnsi"/>
                <w:color w:val="632423" w:themeColor="accent2" w:themeShade="80"/>
                <w:sz w:val="20"/>
              </w:rPr>
            </w:pPr>
            <w:r w:rsidRPr="00F13D9A">
              <w:rPr>
                <w:rFonts w:ascii="Livvic" w:hAnsi="Livvic" w:cstheme="minorHAnsi"/>
                <w:color w:val="632423" w:themeColor="accent2" w:themeShade="80"/>
                <w:sz w:val="20"/>
              </w:rPr>
              <w:t xml:space="preserve">Clear understanding of the principles and application of safeguarding processes </w:t>
            </w:r>
          </w:p>
          <w:p w:rsidR="00F13D9A" w:rsidRPr="00F13D9A" w:rsidRDefault="00F13D9A" w:rsidP="00F13D9A">
            <w:pPr>
              <w:rPr>
                <w:rFonts w:ascii="Livvic" w:hAnsi="Livvic" w:cstheme="minorHAnsi"/>
                <w:color w:val="632423" w:themeColor="accent2" w:themeShade="80"/>
                <w:sz w:val="18"/>
                <w:szCs w:val="20"/>
              </w:rPr>
            </w:pPr>
          </w:p>
          <w:p w:rsidR="00F13D9A" w:rsidRPr="00F13D9A" w:rsidRDefault="00F13D9A" w:rsidP="00F13D9A">
            <w:pPr>
              <w:pStyle w:val="ListParagraph"/>
              <w:numPr>
                <w:ilvl w:val="0"/>
                <w:numId w:val="23"/>
              </w:numPr>
              <w:rPr>
                <w:rFonts w:ascii="Livvic" w:hAnsi="Livvic" w:cstheme="minorHAnsi"/>
                <w:color w:val="632423" w:themeColor="accent2" w:themeShade="80"/>
                <w:sz w:val="20"/>
              </w:rPr>
            </w:pPr>
            <w:r w:rsidRPr="00F13D9A">
              <w:rPr>
                <w:rFonts w:ascii="Livvic" w:hAnsi="Livvic" w:cstheme="minorHAnsi"/>
                <w:color w:val="632423" w:themeColor="accent2" w:themeShade="80"/>
                <w:sz w:val="20"/>
              </w:rPr>
              <w:t>Can build trust with apprentice to support sharing of information</w:t>
            </w:r>
          </w:p>
          <w:p w:rsidR="00F13D9A" w:rsidRPr="00E009C9" w:rsidRDefault="00F13D9A" w:rsidP="00F13D9A">
            <w:pPr>
              <w:pStyle w:val="05NormalCoBC"/>
              <w:rPr>
                <w:sz w:val="20"/>
                <w:szCs w:val="20"/>
              </w:rPr>
            </w:pPr>
          </w:p>
        </w:tc>
        <w:tc>
          <w:tcPr>
            <w:tcW w:w="7796" w:type="dxa"/>
          </w:tcPr>
          <w:p w:rsidR="00F13D9A" w:rsidRPr="00E009C9" w:rsidRDefault="00F13D9A" w:rsidP="00F13D9A">
            <w:pPr>
              <w:pStyle w:val="05NormalCoBC"/>
              <w:rPr>
                <w:sz w:val="20"/>
                <w:szCs w:val="20"/>
              </w:rPr>
            </w:pPr>
          </w:p>
        </w:tc>
        <w:tc>
          <w:tcPr>
            <w:tcW w:w="1701" w:type="dxa"/>
          </w:tcPr>
          <w:p w:rsidR="00F13D9A" w:rsidRPr="00E009C9" w:rsidRDefault="00F13D9A" w:rsidP="00F13D9A">
            <w:pPr>
              <w:pStyle w:val="05NormalCoBC"/>
              <w:rPr>
                <w:sz w:val="20"/>
                <w:szCs w:val="20"/>
              </w:rPr>
            </w:pPr>
          </w:p>
        </w:tc>
      </w:tr>
      <w:tr w:rsidR="00F13D9A" w:rsidRPr="003C324C" w:rsidTr="00D52A09">
        <w:trPr>
          <w:trHeight w:val="2970"/>
        </w:trPr>
        <w:tc>
          <w:tcPr>
            <w:tcW w:w="2830" w:type="dxa"/>
          </w:tcPr>
          <w:p w:rsidR="00F13D9A" w:rsidRDefault="00F13D9A" w:rsidP="00F13D9A">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Question 7</w:t>
            </w:r>
          </w:p>
          <w:p w:rsidR="00F13D9A" w:rsidRPr="00F13D9A" w:rsidRDefault="00F13D9A" w:rsidP="00F13D9A">
            <w:pPr>
              <w:rPr>
                <w:rFonts w:ascii="Livvic" w:hAnsi="Livvic" w:cstheme="minorHAnsi"/>
                <w:b/>
                <w:color w:val="632423" w:themeColor="accent2" w:themeShade="80"/>
                <w:sz w:val="20"/>
                <w:szCs w:val="16"/>
              </w:rPr>
            </w:pPr>
          </w:p>
          <w:p w:rsidR="00F13D9A" w:rsidRPr="00F13D9A" w:rsidRDefault="00F13D9A" w:rsidP="00F13D9A">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Mandatory – Equality and diversity</w:t>
            </w:r>
          </w:p>
          <w:p w:rsidR="00F13D9A" w:rsidRPr="00F13D9A" w:rsidRDefault="00F13D9A" w:rsidP="00F13D9A">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Role statement – please read to candidate</w:t>
            </w:r>
          </w:p>
          <w:p w:rsidR="00F13D9A" w:rsidRPr="00F13D9A" w:rsidRDefault="00F13D9A" w:rsidP="00F13D9A">
            <w:pPr>
              <w:rPr>
                <w:rFonts w:ascii="Livvic" w:hAnsi="Livvic" w:cstheme="minorHAnsi"/>
                <w:b/>
                <w:color w:val="632423" w:themeColor="accent2" w:themeShade="80"/>
                <w:sz w:val="20"/>
                <w:szCs w:val="16"/>
              </w:rPr>
            </w:pPr>
          </w:p>
          <w:p w:rsidR="00F13D9A" w:rsidRPr="00F13D9A" w:rsidRDefault="00F13D9A" w:rsidP="00F13D9A">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A key value of the College is to be inclusive along with respect, ambition and honesty. You will also be expected to be fair and consistent in your assessment practices</w:t>
            </w:r>
          </w:p>
          <w:p w:rsidR="00F13D9A" w:rsidRPr="00F13D9A" w:rsidRDefault="00F13D9A" w:rsidP="00F13D9A">
            <w:pPr>
              <w:rPr>
                <w:rFonts w:ascii="Livvic" w:hAnsi="Livvic" w:cstheme="minorHAnsi"/>
                <w:color w:val="632423" w:themeColor="accent2" w:themeShade="80"/>
                <w:sz w:val="20"/>
                <w:szCs w:val="16"/>
              </w:rPr>
            </w:pPr>
          </w:p>
          <w:p w:rsidR="00F13D9A" w:rsidRPr="00F13D9A" w:rsidRDefault="00F13D9A" w:rsidP="00F13D9A">
            <w:pPr>
              <w:spacing w:after="200" w:line="276" w:lineRule="auto"/>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Can you give an example of how you have adapted to meet an </w:t>
            </w:r>
            <w:r w:rsidRPr="00F13D9A">
              <w:rPr>
                <w:rFonts w:ascii="Livvic" w:hAnsi="Livvic" w:cstheme="minorHAnsi"/>
                <w:color w:val="632423" w:themeColor="accent2" w:themeShade="80"/>
                <w:sz w:val="20"/>
                <w:szCs w:val="16"/>
              </w:rPr>
              <w:t>individual’s specific</w:t>
            </w:r>
            <w:r w:rsidRPr="00F13D9A">
              <w:rPr>
                <w:rFonts w:ascii="Livvic" w:hAnsi="Livvic" w:cstheme="minorHAnsi"/>
                <w:color w:val="632423" w:themeColor="accent2" w:themeShade="80"/>
                <w:sz w:val="20"/>
                <w:szCs w:val="16"/>
              </w:rPr>
              <w:t xml:space="preserve"> needs?  </w:t>
            </w:r>
          </w:p>
          <w:p w:rsidR="00F13D9A" w:rsidRPr="00F13D9A" w:rsidRDefault="00F13D9A" w:rsidP="00F13D9A">
            <w:pPr>
              <w:spacing w:after="200" w:line="276" w:lineRule="auto"/>
              <w:rPr>
                <w:rFonts w:ascii="Livvic" w:hAnsi="Livvic" w:cstheme="minorHAnsi"/>
                <w:b/>
                <w:color w:val="632423" w:themeColor="accent2" w:themeShade="80"/>
                <w:sz w:val="20"/>
                <w:szCs w:val="16"/>
              </w:rPr>
            </w:pPr>
          </w:p>
          <w:p w:rsidR="00F13D9A" w:rsidRPr="00F13D9A" w:rsidRDefault="00F13D9A" w:rsidP="00F13D9A">
            <w:pPr>
              <w:spacing w:after="200" w:line="276" w:lineRule="auto"/>
              <w:rPr>
                <w:rFonts w:ascii="Livvic" w:hAnsi="Livvic" w:cstheme="minorHAnsi"/>
                <w:b/>
                <w:color w:val="632423" w:themeColor="accent2" w:themeShade="80"/>
                <w:sz w:val="20"/>
                <w:szCs w:val="16"/>
              </w:rPr>
            </w:pPr>
          </w:p>
          <w:p w:rsidR="00F13D9A" w:rsidRPr="00F13D9A" w:rsidRDefault="00F13D9A" w:rsidP="00F13D9A">
            <w:pPr>
              <w:spacing w:after="200" w:line="276" w:lineRule="auto"/>
              <w:rPr>
                <w:rFonts w:ascii="Livvic" w:hAnsi="Livvic" w:cstheme="minorHAnsi"/>
                <w:b/>
                <w:color w:val="632423" w:themeColor="accent2" w:themeShade="80"/>
                <w:sz w:val="20"/>
                <w:szCs w:val="16"/>
              </w:rPr>
            </w:pPr>
          </w:p>
          <w:p w:rsidR="00F13D9A" w:rsidRPr="00F13D9A" w:rsidRDefault="00F13D9A" w:rsidP="00F13D9A">
            <w:pPr>
              <w:spacing w:after="200" w:line="276" w:lineRule="auto"/>
              <w:rPr>
                <w:rFonts w:ascii="Livvic" w:hAnsi="Livvic" w:cstheme="minorHAnsi"/>
                <w:b/>
                <w:color w:val="632423" w:themeColor="accent2" w:themeShade="80"/>
                <w:sz w:val="20"/>
                <w:szCs w:val="16"/>
              </w:rPr>
            </w:pPr>
          </w:p>
          <w:p w:rsidR="00F13D9A" w:rsidRPr="00F13D9A" w:rsidRDefault="00F13D9A" w:rsidP="00F13D9A">
            <w:pPr>
              <w:spacing w:after="200" w:line="276" w:lineRule="auto"/>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Possible follow up questions</w:t>
            </w:r>
          </w:p>
          <w:p w:rsidR="00F13D9A" w:rsidRPr="00F13D9A" w:rsidRDefault="00F13D9A" w:rsidP="00F13D9A">
            <w:pPr>
              <w:spacing w:after="200" w:line="276" w:lineRule="auto"/>
              <w:rPr>
                <w:rFonts w:ascii="Livvic" w:hAnsi="Livvic" w:cstheme="minorHAnsi"/>
                <w:b/>
                <w:color w:val="632423" w:themeColor="accent2" w:themeShade="80"/>
                <w:sz w:val="20"/>
                <w:szCs w:val="16"/>
              </w:rPr>
            </w:pPr>
            <w:r w:rsidRPr="00F13D9A">
              <w:rPr>
                <w:rFonts w:ascii="Livvic" w:hAnsi="Livvic" w:cstheme="minorHAnsi"/>
                <w:color w:val="632423" w:themeColor="accent2" w:themeShade="80"/>
                <w:sz w:val="20"/>
                <w:szCs w:val="16"/>
              </w:rPr>
              <w:t xml:space="preserve">Could you explain why it is important to meet the individual apprentices learning needs? What might be the impact if this is not supported?  </w:t>
            </w:r>
          </w:p>
          <w:p w:rsidR="00F13D9A" w:rsidRPr="00F13D9A" w:rsidRDefault="00F13D9A" w:rsidP="00F13D9A">
            <w:pPr>
              <w:spacing w:after="200" w:line="276" w:lineRule="auto"/>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What do you know about the College’s approach to equality, diversity and inclusion?</w:t>
            </w:r>
          </w:p>
          <w:p w:rsidR="00F13D9A" w:rsidRPr="00F13D9A" w:rsidRDefault="00F13D9A" w:rsidP="00F13D9A">
            <w:pPr>
              <w:spacing w:after="200" w:line="276" w:lineRule="auto"/>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How have you promoted the values of equality and diversity within your previous experience?</w:t>
            </w:r>
          </w:p>
          <w:p w:rsidR="00F13D9A" w:rsidRPr="00F13D9A" w:rsidRDefault="00F13D9A" w:rsidP="00F13D9A">
            <w:pPr>
              <w:spacing w:after="200" w:line="276" w:lineRule="auto"/>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Do you have any examples of dealing with inappropriate workplace banter? </w:t>
            </w:r>
          </w:p>
        </w:tc>
        <w:tc>
          <w:tcPr>
            <w:tcW w:w="3119" w:type="dxa"/>
          </w:tcPr>
          <w:p w:rsidR="00D72041" w:rsidRDefault="00D72041" w:rsidP="00D72041">
            <w:pPr>
              <w:pStyle w:val="ListParagraph"/>
              <w:rPr>
                <w:rFonts w:ascii="Livvic" w:hAnsi="Livvic" w:cstheme="minorHAnsi"/>
                <w:color w:val="632423" w:themeColor="accent2" w:themeShade="80"/>
                <w:sz w:val="20"/>
                <w:szCs w:val="16"/>
              </w:rPr>
            </w:pPr>
          </w:p>
          <w:p w:rsidR="00F13D9A" w:rsidRPr="00D72041" w:rsidRDefault="00F13D9A" w:rsidP="00F13D9A">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Clear understanding of the principles and application of equality and diversity.</w:t>
            </w: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Mentions Equality Act (2010) and protected characteristics</w:t>
            </w: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D72041" w:rsidRPr="00D72041" w:rsidRDefault="00D72041" w:rsidP="00F13D9A">
            <w:pPr>
              <w:rPr>
                <w:rFonts w:ascii="Livvic" w:hAnsi="Livvic" w:cstheme="minorHAnsi"/>
                <w:color w:val="632423" w:themeColor="accent2" w:themeShade="80"/>
                <w:sz w:val="20"/>
                <w:szCs w:val="16"/>
              </w:rPr>
            </w:pPr>
          </w:p>
          <w:p w:rsidR="00D72041" w:rsidRPr="00D72041" w:rsidRDefault="00D72041" w:rsidP="00F13D9A">
            <w:pPr>
              <w:rPr>
                <w:rFonts w:ascii="Livvic" w:hAnsi="Livvic" w:cstheme="minorHAnsi"/>
                <w:color w:val="632423" w:themeColor="accent2" w:themeShade="80"/>
                <w:sz w:val="20"/>
                <w:szCs w:val="16"/>
              </w:rPr>
            </w:pPr>
          </w:p>
          <w:p w:rsidR="00D72041" w:rsidRPr="00D72041" w:rsidRDefault="00D72041"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Understands workplace bullying and harassment and need to follow polices to support apprentice</w:t>
            </w: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rPr>
                <w:rFonts w:ascii="Livvic" w:hAnsi="Livvic" w:cstheme="minorHAnsi"/>
                <w:color w:val="632423" w:themeColor="accent2" w:themeShade="80"/>
                <w:sz w:val="20"/>
                <w:szCs w:val="16"/>
              </w:rPr>
            </w:pPr>
          </w:p>
          <w:p w:rsidR="00F13D9A" w:rsidRPr="00D72041" w:rsidRDefault="00F13D9A" w:rsidP="00F13D9A">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 xml:space="preserve">Discussion around the </w:t>
            </w:r>
            <w:r w:rsidRPr="00D72041">
              <w:rPr>
                <w:rFonts w:ascii="Livvic" w:hAnsi="Livvic" w:cstheme="minorHAnsi"/>
                <w:i/>
                <w:color w:val="632423" w:themeColor="accent2" w:themeShade="80"/>
                <w:sz w:val="20"/>
                <w:szCs w:val="16"/>
              </w:rPr>
              <w:t>promotion</w:t>
            </w:r>
            <w:r w:rsidRPr="00D72041">
              <w:rPr>
                <w:rFonts w:ascii="Livvic" w:hAnsi="Livvic" w:cstheme="minorHAnsi"/>
                <w:color w:val="632423" w:themeColor="accent2" w:themeShade="80"/>
                <w:sz w:val="20"/>
                <w:szCs w:val="16"/>
              </w:rPr>
              <w:t xml:space="preserve"> and not just adherence to E&amp;D principles</w:t>
            </w:r>
          </w:p>
        </w:tc>
        <w:tc>
          <w:tcPr>
            <w:tcW w:w="7796" w:type="dxa"/>
          </w:tcPr>
          <w:p w:rsidR="00F13D9A" w:rsidRPr="00E009C9" w:rsidRDefault="00F13D9A" w:rsidP="00F13D9A">
            <w:pPr>
              <w:pStyle w:val="05NormalCoBC"/>
              <w:rPr>
                <w:rFonts w:cstheme="minorHAnsi"/>
                <w:sz w:val="20"/>
                <w:szCs w:val="20"/>
              </w:rPr>
            </w:pPr>
          </w:p>
        </w:tc>
        <w:tc>
          <w:tcPr>
            <w:tcW w:w="1701" w:type="dxa"/>
          </w:tcPr>
          <w:p w:rsidR="00F13D9A" w:rsidRPr="00E009C9" w:rsidRDefault="00F13D9A" w:rsidP="00F13D9A">
            <w:pPr>
              <w:pStyle w:val="05NormalCoBC"/>
              <w:rPr>
                <w:rFonts w:cstheme="minorHAnsi"/>
                <w:sz w:val="20"/>
                <w:szCs w:val="20"/>
              </w:rPr>
            </w:pPr>
          </w:p>
        </w:tc>
      </w:tr>
      <w:tr w:rsidR="00D72041" w:rsidRPr="003C324C" w:rsidTr="00D52A09">
        <w:trPr>
          <w:trHeight w:val="1039"/>
        </w:trPr>
        <w:tc>
          <w:tcPr>
            <w:tcW w:w="2830" w:type="dxa"/>
          </w:tcPr>
          <w:p w:rsidR="00D72041"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Question 8</w:t>
            </w:r>
          </w:p>
          <w:p w:rsidR="00D72041" w:rsidRPr="00F13D9A" w:rsidRDefault="00D72041" w:rsidP="00D72041">
            <w:pPr>
              <w:rPr>
                <w:rFonts w:ascii="Livvic" w:hAnsi="Livvic" w:cstheme="minorHAnsi"/>
                <w:b/>
                <w:color w:val="632423" w:themeColor="accent2" w:themeShade="80"/>
                <w:sz w:val="20"/>
                <w:szCs w:val="16"/>
              </w:rPr>
            </w:pPr>
          </w:p>
          <w:p w:rsidR="00D72041" w:rsidRPr="00F13D9A"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Mandatory – Health and Safety</w:t>
            </w:r>
          </w:p>
          <w:p w:rsidR="00D72041" w:rsidRPr="00F13D9A"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Role Statement – please read to candidate</w:t>
            </w:r>
          </w:p>
          <w:p w:rsidR="00D72041" w:rsidRPr="00F13D9A" w:rsidRDefault="00D72041" w:rsidP="00D72041">
            <w:pPr>
              <w:rPr>
                <w:rFonts w:ascii="Livvic" w:hAnsi="Livvic" w:cstheme="minorHAnsi"/>
                <w:b/>
                <w:color w:val="632423" w:themeColor="accent2" w:themeShade="80"/>
                <w:sz w:val="20"/>
                <w:szCs w:val="16"/>
              </w:rPr>
            </w:pPr>
          </w:p>
          <w:p w:rsidR="00D72041" w:rsidRPr="00F13D9A"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 xml:space="preserve">In the role you will visit our employers’ workplaces and </w:t>
            </w:r>
            <w:r w:rsidRPr="00F13D9A">
              <w:rPr>
                <w:rFonts w:ascii="Livvic" w:hAnsi="Livvic" w:cstheme="minorHAnsi"/>
                <w:b/>
                <w:color w:val="632423" w:themeColor="accent2" w:themeShade="80"/>
                <w:sz w:val="20"/>
                <w:szCs w:val="16"/>
              </w:rPr>
              <w:lastRenderedPageBreak/>
              <w:t xml:space="preserve">assess the </w:t>
            </w:r>
            <w:proofErr w:type="gramStart"/>
            <w:r w:rsidRPr="00F13D9A">
              <w:rPr>
                <w:rFonts w:ascii="Livvic" w:hAnsi="Livvic" w:cstheme="minorHAnsi"/>
                <w:b/>
                <w:color w:val="632423" w:themeColor="accent2" w:themeShade="80"/>
                <w:sz w:val="20"/>
                <w:szCs w:val="16"/>
              </w:rPr>
              <w:t>apprentices</w:t>
            </w:r>
            <w:proofErr w:type="gramEnd"/>
            <w:r w:rsidRPr="00F13D9A">
              <w:rPr>
                <w:rFonts w:ascii="Livvic" w:hAnsi="Livvic" w:cstheme="minorHAnsi"/>
                <w:b/>
                <w:color w:val="632423" w:themeColor="accent2" w:themeShade="80"/>
                <w:sz w:val="20"/>
                <w:szCs w:val="16"/>
              </w:rPr>
              <w:t xml:space="preserve"> compliance with health and safety practices</w:t>
            </w:r>
          </w:p>
          <w:p w:rsidR="00D72041" w:rsidRPr="00F13D9A" w:rsidRDefault="00D72041" w:rsidP="00D72041">
            <w:pPr>
              <w:rPr>
                <w:rFonts w:ascii="Livvic" w:hAnsi="Livvic" w:cstheme="minorHAnsi"/>
                <w:bCs/>
                <w:color w:val="632423" w:themeColor="accent2" w:themeShade="80"/>
                <w:sz w:val="20"/>
                <w:szCs w:val="16"/>
              </w:rPr>
            </w:pPr>
          </w:p>
          <w:p w:rsidR="00D72041" w:rsidRPr="00F13D9A" w:rsidRDefault="00D72041" w:rsidP="00D72041">
            <w:pPr>
              <w:rPr>
                <w:rFonts w:ascii="Livvic" w:hAnsi="Livvic" w:cstheme="minorHAnsi"/>
                <w:bCs/>
                <w:color w:val="632423" w:themeColor="accent2" w:themeShade="80"/>
                <w:sz w:val="20"/>
                <w:szCs w:val="16"/>
              </w:rPr>
            </w:pPr>
            <w:r w:rsidRPr="00F13D9A">
              <w:rPr>
                <w:rFonts w:ascii="Livvic" w:hAnsi="Livvic" w:cstheme="minorHAnsi"/>
                <w:bCs/>
                <w:color w:val="632423" w:themeColor="accent2" w:themeShade="80"/>
                <w:sz w:val="20"/>
                <w:szCs w:val="16"/>
              </w:rPr>
              <w:t>What experience do you have of minimising health and safety risks to ensure compliance with statutory guidance, can you give an example?</w:t>
            </w:r>
          </w:p>
          <w:p w:rsidR="00D72041" w:rsidRPr="00F13D9A" w:rsidRDefault="00D72041" w:rsidP="00D72041">
            <w:pPr>
              <w:rPr>
                <w:rFonts w:ascii="Livvic" w:hAnsi="Livvic" w:cstheme="minorHAnsi"/>
                <w:color w:val="632423" w:themeColor="accent2" w:themeShade="80"/>
                <w:sz w:val="20"/>
                <w:szCs w:val="16"/>
              </w:rPr>
            </w:pPr>
          </w:p>
          <w:p w:rsidR="00D72041" w:rsidRPr="00F13D9A" w:rsidRDefault="00D72041" w:rsidP="00D72041">
            <w:pPr>
              <w:rPr>
                <w:rFonts w:ascii="Livvic" w:hAnsi="Livvic" w:cstheme="minorHAnsi"/>
                <w:color w:val="632423" w:themeColor="accent2" w:themeShade="80"/>
                <w:sz w:val="20"/>
                <w:szCs w:val="16"/>
              </w:rPr>
            </w:pPr>
          </w:p>
          <w:p w:rsidR="00D72041" w:rsidRPr="00F13D9A"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Possible Follow up question</w:t>
            </w:r>
          </w:p>
          <w:p w:rsidR="00D72041" w:rsidRPr="00F13D9A" w:rsidRDefault="00D72041" w:rsidP="00D72041">
            <w:pPr>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What level of H&amp;S training have you previously achieved and how has this impacted on your working practices? </w:t>
            </w:r>
          </w:p>
          <w:p w:rsidR="00D72041" w:rsidRPr="00F13D9A" w:rsidRDefault="00D72041" w:rsidP="00D72041">
            <w:pPr>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 </w:t>
            </w:r>
          </w:p>
        </w:tc>
        <w:tc>
          <w:tcPr>
            <w:tcW w:w="3119" w:type="dxa"/>
          </w:tcPr>
          <w:p w:rsidR="00D72041" w:rsidRDefault="00D72041" w:rsidP="00D72041">
            <w:pPr>
              <w:pStyle w:val="ListParagraph"/>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Clear understanding of the principles and application of health and safety processes.</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 xml:space="preserve">Make links to previous training and experience  </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lastRenderedPageBreak/>
              <w:t>Mention of risk assessment process</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Clear examples of mitigation of risks.</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Mention of safe systems of work</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Understanding of specific legislation or considerations to be taken in this area.</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3"/>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Accident reporting</w:t>
            </w:r>
          </w:p>
          <w:p w:rsidR="00D72041" w:rsidRPr="00D72041" w:rsidRDefault="00D72041" w:rsidP="00D72041">
            <w:pPr>
              <w:rPr>
                <w:rFonts w:ascii="Livvic" w:hAnsi="Livvic" w:cstheme="minorHAnsi"/>
                <w:sz w:val="20"/>
                <w:szCs w:val="16"/>
              </w:rPr>
            </w:pPr>
          </w:p>
          <w:p w:rsidR="00D72041" w:rsidRPr="00D72041" w:rsidRDefault="00D72041" w:rsidP="00D72041">
            <w:pPr>
              <w:rPr>
                <w:rFonts w:ascii="Livvic" w:hAnsi="Livvic" w:cstheme="minorHAnsi"/>
                <w:sz w:val="20"/>
                <w:szCs w:val="16"/>
              </w:rPr>
            </w:pPr>
          </w:p>
        </w:tc>
        <w:tc>
          <w:tcPr>
            <w:tcW w:w="7796" w:type="dxa"/>
          </w:tcPr>
          <w:p w:rsidR="00D72041" w:rsidRPr="00E009C9" w:rsidRDefault="00D72041" w:rsidP="00D72041">
            <w:pPr>
              <w:pStyle w:val="05NormalCoBC"/>
              <w:rPr>
                <w:rFonts w:cstheme="minorHAnsi"/>
                <w:sz w:val="20"/>
                <w:szCs w:val="20"/>
              </w:rPr>
            </w:pPr>
          </w:p>
        </w:tc>
        <w:tc>
          <w:tcPr>
            <w:tcW w:w="1701" w:type="dxa"/>
          </w:tcPr>
          <w:p w:rsidR="00D72041" w:rsidRPr="00E009C9" w:rsidRDefault="00D72041" w:rsidP="00D72041">
            <w:pPr>
              <w:pStyle w:val="05NormalCoBC"/>
              <w:rPr>
                <w:rFonts w:cstheme="minorHAnsi"/>
                <w:sz w:val="20"/>
                <w:szCs w:val="20"/>
              </w:rPr>
            </w:pPr>
          </w:p>
        </w:tc>
      </w:tr>
      <w:tr w:rsidR="00D72041" w:rsidRPr="003C324C" w:rsidTr="00D52A09">
        <w:trPr>
          <w:trHeight w:val="2073"/>
        </w:trPr>
        <w:tc>
          <w:tcPr>
            <w:tcW w:w="2830" w:type="dxa"/>
          </w:tcPr>
          <w:p w:rsidR="00D72041" w:rsidRPr="00E009C9" w:rsidRDefault="00D72041" w:rsidP="00D72041">
            <w:pPr>
              <w:pStyle w:val="05NormalCoBC"/>
              <w:rPr>
                <w:rFonts w:cstheme="minorHAnsi"/>
                <w:b/>
                <w:bCs/>
                <w:sz w:val="20"/>
                <w:szCs w:val="20"/>
              </w:rPr>
            </w:pPr>
            <w:r w:rsidRPr="00E009C9">
              <w:rPr>
                <w:rFonts w:cstheme="minorHAnsi"/>
                <w:b/>
                <w:bCs/>
                <w:sz w:val="20"/>
                <w:szCs w:val="20"/>
              </w:rPr>
              <w:t xml:space="preserve">Question </w:t>
            </w:r>
            <w:r>
              <w:rPr>
                <w:rFonts w:cstheme="minorHAnsi"/>
                <w:b/>
                <w:bCs/>
                <w:sz w:val="20"/>
                <w:szCs w:val="20"/>
              </w:rPr>
              <w:t>9</w:t>
            </w:r>
          </w:p>
          <w:p w:rsidR="00D72041" w:rsidRPr="00F13D9A"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Functional skills - English and Maths</w:t>
            </w:r>
          </w:p>
          <w:p w:rsidR="00D72041" w:rsidRPr="00F13D9A"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Role Statement – please read to candidate</w:t>
            </w:r>
          </w:p>
          <w:p w:rsidR="00D72041" w:rsidRPr="00F13D9A" w:rsidRDefault="00D72041" w:rsidP="00D72041">
            <w:pPr>
              <w:rPr>
                <w:rFonts w:ascii="Livvic" w:hAnsi="Livvic" w:cstheme="minorHAnsi"/>
                <w:b/>
                <w:color w:val="632423" w:themeColor="accent2" w:themeShade="80"/>
                <w:sz w:val="20"/>
                <w:szCs w:val="16"/>
              </w:rPr>
            </w:pPr>
          </w:p>
          <w:p w:rsidR="00D72041" w:rsidRPr="00F13D9A" w:rsidRDefault="00D72041" w:rsidP="00D72041">
            <w:pPr>
              <w:rPr>
                <w:rFonts w:ascii="Livvic" w:hAnsi="Livvic"/>
                <w:color w:val="632423" w:themeColor="accent2" w:themeShade="80"/>
                <w:sz w:val="20"/>
                <w:szCs w:val="16"/>
              </w:rPr>
            </w:pPr>
            <w:r w:rsidRPr="00F13D9A">
              <w:rPr>
                <w:rFonts w:ascii="Livvic" w:hAnsi="Livvic" w:cstheme="minorHAnsi"/>
                <w:b/>
                <w:color w:val="632423" w:themeColor="accent2" w:themeShade="80"/>
                <w:sz w:val="20"/>
                <w:szCs w:val="16"/>
              </w:rPr>
              <w:t>A key learning aim in every apprenticeship is the achievement or development of English and maths skills</w:t>
            </w:r>
            <w:r w:rsidRPr="00F13D9A">
              <w:rPr>
                <w:rFonts w:ascii="Livvic" w:hAnsi="Livvic" w:cstheme="minorHAnsi"/>
                <w:color w:val="632423" w:themeColor="accent2" w:themeShade="80"/>
                <w:sz w:val="20"/>
                <w:szCs w:val="16"/>
              </w:rPr>
              <w:t xml:space="preserve">. </w:t>
            </w:r>
            <w:r w:rsidRPr="00F13D9A">
              <w:rPr>
                <w:rFonts w:ascii="Livvic" w:hAnsi="Livvic" w:cstheme="minorHAnsi"/>
                <w:b/>
                <w:color w:val="632423" w:themeColor="accent2" w:themeShade="80"/>
                <w:sz w:val="20"/>
                <w:szCs w:val="16"/>
              </w:rPr>
              <w:t xml:space="preserve">Every interaction with an apprentice should help them to further develop their Maths and English Skills and achieve (if required) their </w:t>
            </w:r>
            <w:r w:rsidRPr="00F13D9A">
              <w:rPr>
                <w:rFonts w:ascii="Livvic" w:hAnsi="Livvic" w:cstheme="minorHAnsi"/>
                <w:b/>
                <w:color w:val="632423" w:themeColor="accent2" w:themeShade="80"/>
                <w:sz w:val="20"/>
                <w:szCs w:val="16"/>
              </w:rPr>
              <w:lastRenderedPageBreak/>
              <w:t>functional skills qualifications</w:t>
            </w:r>
            <w:r w:rsidRPr="00F13D9A">
              <w:rPr>
                <w:rFonts w:ascii="Livvic" w:hAnsi="Livvic"/>
                <w:b/>
                <w:color w:val="632423" w:themeColor="accent2" w:themeShade="80"/>
                <w:sz w:val="20"/>
                <w:szCs w:val="16"/>
              </w:rPr>
              <w:t>.</w:t>
            </w:r>
            <w:r w:rsidRPr="00F13D9A">
              <w:rPr>
                <w:rFonts w:ascii="Livvic" w:hAnsi="Livvic"/>
                <w:color w:val="632423" w:themeColor="accent2" w:themeShade="80"/>
                <w:sz w:val="20"/>
                <w:szCs w:val="16"/>
              </w:rPr>
              <w:t xml:space="preserve"> </w:t>
            </w:r>
          </w:p>
          <w:p w:rsidR="00D72041" w:rsidRPr="00F13D9A" w:rsidRDefault="00D72041" w:rsidP="00D72041">
            <w:pPr>
              <w:rPr>
                <w:rFonts w:ascii="Livvic" w:hAnsi="Livvic"/>
                <w:color w:val="632423" w:themeColor="accent2" w:themeShade="80"/>
                <w:sz w:val="20"/>
                <w:szCs w:val="16"/>
              </w:rPr>
            </w:pPr>
          </w:p>
          <w:p w:rsidR="00D72041" w:rsidRPr="00F13D9A" w:rsidRDefault="00D72041" w:rsidP="00D72041">
            <w:pPr>
              <w:rPr>
                <w:rFonts w:ascii="Livvic" w:hAnsi="Livvic" w:cstheme="minorHAnsi"/>
                <w:b/>
                <w:color w:val="632423" w:themeColor="accent2" w:themeShade="80"/>
                <w:sz w:val="20"/>
                <w:szCs w:val="16"/>
              </w:rPr>
            </w:pPr>
            <w:r w:rsidRPr="00F13D9A">
              <w:rPr>
                <w:rFonts w:ascii="Livvic" w:hAnsi="Livvic" w:cstheme="minorHAnsi"/>
                <w:color w:val="632423" w:themeColor="accent2" w:themeShade="80"/>
                <w:sz w:val="20"/>
                <w:szCs w:val="16"/>
              </w:rPr>
              <w:t xml:space="preserve">What techniques would you use to support the </w:t>
            </w:r>
            <w:proofErr w:type="gramStart"/>
            <w:r w:rsidRPr="00F13D9A">
              <w:rPr>
                <w:rFonts w:ascii="Livvic" w:hAnsi="Livvic" w:cstheme="minorHAnsi"/>
                <w:color w:val="632423" w:themeColor="accent2" w:themeShade="80"/>
                <w:sz w:val="20"/>
                <w:szCs w:val="16"/>
              </w:rPr>
              <w:t>apprentices</w:t>
            </w:r>
            <w:proofErr w:type="gramEnd"/>
            <w:r w:rsidRPr="00F13D9A">
              <w:rPr>
                <w:rFonts w:ascii="Livvic" w:hAnsi="Livvic" w:cstheme="minorHAnsi"/>
                <w:color w:val="632423" w:themeColor="accent2" w:themeShade="80"/>
                <w:sz w:val="20"/>
                <w:szCs w:val="16"/>
              </w:rPr>
              <w:t xml:space="preserve"> progression of these skills and achievement of functional skills learning aims? </w:t>
            </w:r>
          </w:p>
          <w:p w:rsidR="00D72041" w:rsidRPr="00F13D9A" w:rsidRDefault="00D72041" w:rsidP="00D72041">
            <w:pPr>
              <w:pStyle w:val="NoSpacing"/>
              <w:rPr>
                <w:rFonts w:ascii="Livvic" w:hAnsi="Livvic" w:cs="Arial"/>
                <w:color w:val="632423" w:themeColor="accent2" w:themeShade="80"/>
                <w:sz w:val="20"/>
                <w:szCs w:val="16"/>
              </w:rPr>
            </w:pPr>
          </w:p>
          <w:p w:rsidR="00D72041" w:rsidRPr="00F13D9A" w:rsidRDefault="00D72041" w:rsidP="00D72041">
            <w:pPr>
              <w:pStyle w:val="NoSpacing"/>
              <w:rPr>
                <w:rFonts w:ascii="Livvic" w:hAnsi="Livvic" w:cs="Arial"/>
                <w:b/>
                <w:color w:val="632423" w:themeColor="accent2" w:themeShade="80"/>
                <w:sz w:val="20"/>
                <w:szCs w:val="16"/>
              </w:rPr>
            </w:pPr>
            <w:r w:rsidRPr="00F13D9A">
              <w:rPr>
                <w:rFonts w:ascii="Livvic" w:hAnsi="Livvic" w:cs="Arial"/>
                <w:b/>
                <w:color w:val="632423" w:themeColor="accent2" w:themeShade="80"/>
                <w:sz w:val="20"/>
                <w:szCs w:val="16"/>
              </w:rPr>
              <w:t>Possible follow up question</w:t>
            </w:r>
          </w:p>
          <w:p w:rsidR="00D72041" w:rsidRPr="00E009C9" w:rsidRDefault="00D72041" w:rsidP="00D72041">
            <w:pPr>
              <w:pStyle w:val="05NormalCoBC"/>
              <w:rPr>
                <w:sz w:val="20"/>
                <w:szCs w:val="20"/>
              </w:rPr>
            </w:pPr>
            <w:r w:rsidRPr="00F13D9A">
              <w:rPr>
                <w:color w:val="632423" w:themeColor="accent2" w:themeShade="80"/>
                <w:sz w:val="20"/>
                <w:szCs w:val="16"/>
              </w:rPr>
              <w:t>Can you give me an example of supporting a colleague with their development in these areas?</w:t>
            </w:r>
          </w:p>
        </w:tc>
        <w:tc>
          <w:tcPr>
            <w:tcW w:w="3119" w:type="dxa"/>
          </w:tcPr>
          <w:p w:rsidR="00D72041" w:rsidRDefault="00D72041" w:rsidP="00D72041">
            <w:pPr>
              <w:pStyle w:val="ListParagraph"/>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Make links to occupational area for English and maths</w:t>
            </w:r>
          </w:p>
          <w:p w:rsidR="00D72041" w:rsidRPr="00D72041" w:rsidRDefault="00D72041" w:rsidP="00D72041">
            <w:pPr>
              <w:rPr>
                <w:rFonts w:ascii="Livvic" w:hAnsi="Livvic" w:cstheme="minorHAnsi"/>
                <w:color w:val="632423" w:themeColor="accent2" w:themeShade="80"/>
                <w:sz w:val="18"/>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Encouraging use of appropriate industry terminology</w:t>
            </w:r>
          </w:p>
          <w:p w:rsidR="00D72041" w:rsidRPr="00D72041" w:rsidRDefault="00D72041" w:rsidP="00D72041">
            <w:pPr>
              <w:rPr>
                <w:rFonts w:ascii="Livvic" w:hAnsi="Livvic" w:cstheme="minorHAnsi"/>
                <w:color w:val="632423" w:themeColor="accent2" w:themeShade="80"/>
                <w:sz w:val="18"/>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Encouraging development of verbal skills and positive colleague interactions</w:t>
            </w:r>
          </w:p>
          <w:p w:rsidR="00D72041" w:rsidRPr="00D72041" w:rsidRDefault="00D72041" w:rsidP="00D72041">
            <w:pPr>
              <w:rPr>
                <w:rFonts w:ascii="Livvic" w:hAnsi="Livvic" w:cstheme="minorHAnsi"/>
                <w:color w:val="632423" w:themeColor="accent2" w:themeShade="80"/>
                <w:sz w:val="18"/>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Recognises underpinning English and maths skills in role</w:t>
            </w:r>
          </w:p>
          <w:p w:rsidR="00D72041" w:rsidRPr="00D72041" w:rsidRDefault="00D72041" w:rsidP="00D72041">
            <w:pPr>
              <w:rPr>
                <w:rFonts w:ascii="Livvic" w:hAnsi="Livvic" w:cstheme="minorHAnsi"/>
                <w:color w:val="632423" w:themeColor="accent2" w:themeShade="80"/>
                <w:sz w:val="18"/>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 xml:space="preserve">Is confident in their abilities to support apprentices to improve their skills </w:t>
            </w:r>
          </w:p>
          <w:p w:rsidR="00D72041" w:rsidRPr="00E009C9" w:rsidRDefault="00D72041" w:rsidP="00D72041">
            <w:pPr>
              <w:pStyle w:val="05NormalCoBC"/>
              <w:rPr>
                <w:rFonts w:cstheme="minorHAnsi"/>
                <w:sz w:val="20"/>
                <w:szCs w:val="20"/>
              </w:rPr>
            </w:pPr>
          </w:p>
        </w:tc>
        <w:tc>
          <w:tcPr>
            <w:tcW w:w="7796" w:type="dxa"/>
          </w:tcPr>
          <w:p w:rsidR="00D72041" w:rsidRPr="00E009C9" w:rsidRDefault="00D72041" w:rsidP="00D72041">
            <w:pPr>
              <w:pStyle w:val="05NormalCoBC"/>
              <w:rPr>
                <w:rFonts w:cstheme="minorHAnsi"/>
                <w:sz w:val="20"/>
                <w:szCs w:val="20"/>
              </w:rPr>
            </w:pPr>
          </w:p>
        </w:tc>
        <w:tc>
          <w:tcPr>
            <w:tcW w:w="1701" w:type="dxa"/>
          </w:tcPr>
          <w:p w:rsidR="00D72041" w:rsidRPr="00E009C9" w:rsidRDefault="00D72041" w:rsidP="00D72041">
            <w:pPr>
              <w:pStyle w:val="05NormalCoBC"/>
              <w:rPr>
                <w:rFonts w:cstheme="minorHAnsi"/>
                <w:sz w:val="20"/>
                <w:szCs w:val="20"/>
              </w:rPr>
            </w:pPr>
          </w:p>
        </w:tc>
      </w:tr>
      <w:tr w:rsidR="00D72041" w:rsidRPr="003C324C" w:rsidTr="00D52A09">
        <w:trPr>
          <w:trHeight w:val="2073"/>
        </w:trPr>
        <w:tc>
          <w:tcPr>
            <w:tcW w:w="2830" w:type="dxa"/>
          </w:tcPr>
          <w:p w:rsidR="00D72041"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Question 10</w:t>
            </w:r>
          </w:p>
          <w:p w:rsidR="00D72041" w:rsidRPr="00F13D9A" w:rsidRDefault="00D72041" w:rsidP="00D72041">
            <w:pPr>
              <w:rPr>
                <w:rFonts w:ascii="Livvic" w:hAnsi="Livvic" w:cstheme="minorHAnsi"/>
                <w:b/>
                <w:color w:val="632423" w:themeColor="accent2" w:themeShade="80"/>
                <w:sz w:val="20"/>
                <w:szCs w:val="16"/>
              </w:rPr>
            </w:pPr>
          </w:p>
          <w:p w:rsidR="00D72041" w:rsidRPr="00F13D9A"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Prevent and British values</w:t>
            </w:r>
          </w:p>
          <w:p w:rsidR="00D72041" w:rsidRPr="00F13D9A"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Role Statement -please read to candidate</w:t>
            </w:r>
          </w:p>
          <w:p w:rsidR="00D72041" w:rsidRPr="00F13D9A" w:rsidRDefault="00D72041" w:rsidP="00D72041">
            <w:pPr>
              <w:rPr>
                <w:rFonts w:ascii="Livvic" w:hAnsi="Livvic" w:cstheme="minorHAnsi"/>
                <w:b/>
                <w:color w:val="632423" w:themeColor="accent2" w:themeShade="80"/>
                <w:sz w:val="20"/>
                <w:szCs w:val="16"/>
              </w:rPr>
            </w:pPr>
          </w:p>
          <w:p w:rsidR="00D72041" w:rsidRPr="00F13D9A" w:rsidRDefault="00D72041" w:rsidP="00D72041">
            <w:pPr>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 xml:space="preserve">A key part of the apprenticeship trainer role is to ensure that the apprentice is aware of the Prevent strategy and supports British values. For </w:t>
            </w:r>
            <w:proofErr w:type="gramStart"/>
            <w:r w:rsidRPr="00F13D9A">
              <w:rPr>
                <w:rFonts w:ascii="Livvic" w:hAnsi="Livvic" w:cstheme="minorHAnsi"/>
                <w:b/>
                <w:color w:val="632423" w:themeColor="accent2" w:themeShade="80"/>
                <w:sz w:val="20"/>
                <w:szCs w:val="16"/>
              </w:rPr>
              <w:t>example</w:t>
            </w:r>
            <w:proofErr w:type="gramEnd"/>
            <w:r w:rsidRPr="00F13D9A">
              <w:rPr>
                <w:rFonts w:ascii="Livvic" w:hAnsi="Livvic" w:cstheme="minorHAnsi"/>
                <w:b/>
                <w:color w:val="632423" w:themeColor="accent2" w:themeShade="80"/>
                <w:sz w:val="20"/>
                <w:szCs w:val="16"/>
              </w:rPr>
              <w:t xml:space="preserve"> we need to ensure that our vulnerable apprentices are protected and supported.</w:t>
            </w:r>
          </w:p>
          <w:p w:rsidR="00D72041" w:rsidRPr="00F13D9A" w:rsidRDefault="00D72041" w:rsidP="00D72041">
            <w:pPr>
              <w:rPr>
                <w:rFonts w:ascii="Livvic" w:hAnsi="Livvic" w:cstheme="minorHAnsi"/>
                <w:b/>
                <w:color w:val="632423" w:themeColor="accent2" w:themeShade="80"/>
                <w:sz w:val="20"/>
                <w:szCs w:val="16"/>
              </w:rPr>
            </w:pPr>
          </w:p>
          <w:p w:rsidR="00D72041" w:rsidRDefault="00D72041" w:rsidP="00D72041">
            <w:pPr>
              <w:rPr>
                <w:rFonts w:ascii="Livvic" w:hAnsi="Livvic"/>
                <w:color w:val="632423" w:themeColor="accent2" w:themeShade="80"/>
                <w:sz w:val="20"/>
                <w:szCs w:val="16"/>
              </w:rPr>
            </w:pPr>
          </w:p>
          <w:p w:rsidR="00D72041" w:rsidRPr="00F13D9A" w:rsidRDefault="00D72041" w:rsidP="00D72041">
            <w:pPr>
              <w:rPr>
                <w:rFonts w:ascii="Livvic" w:hAnsi="Livvic"/>
                <w:color w:val="632423" w:themeColor="accent2" w:themeShade="80"/>
                <w:sz w:val="20"/>
                <w:szCs w:val="16"/>
              </w:rPr>
            </w:pPr>
          </w:p>
          <w:p w:rsidR="00D72041" w:rsidRPr="00F13D9A" w:rsidRDefault="00D72041" w:rsidP="00D72041">
            <w:pPr>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lastRenderedPageBreak/>
              <w:t xml:space="preserve">Can you provide an example of how you could support an </w:t>
            </w:r>
            <w:proofErr w:type="gramStart"/>
            <w:r w:rsidRPr="00F13D9A">
              <w:rPr>
                <w:rFonts w:ascii="Livvic" w:hAnsi="Livvic" w:cstheme="minorHAnsi"/>
                <w:color w:val="632423" w:themeColor="accent2" w:themeShade="80"/>
                <w:sz w:val="20"/>
                <w:szCs w:val="16"/>
              </w:rPr>
              <w:t>apprentices</w:t>
            </w:r>
            <w:proofErr w:type="gramEnd"/>
            <w:r w:rsidRPr="00F13D9A">
              <w:rPr>
                <w:rFonts w:ascii="Livvic" w:hAnsi="Livvic" w:cstheme="minorHAnsi"/>
                <w:color w:val="632423" w:themeColor="accent2" w:themeShade="80"/>
                <w:sz w:val="20"/>
                <w:szCs w:val="16"/>
              </w:rPr>
              <w:t xml:space="preserve"> understanding Prevent &amp; British values?</w:t>
            </w:r>
          </w:p>
          <w:p w:rsidR="00D72041" w:rsidRPr="00F13D9A" w:rsidRDefault="00D72041" w:rsidP="00D72041">
            <w:pPr>
              <w:rPr>
                <w:rFonts w:ascii="Livvic" w:hAnsi="Livvic"/>
                <w:color w:val="632423" w:themeColor="accent2" w:themeShade="80"/>
                <w:sz w:val="20"/>
                <w:szCs w:val="16"/>
              </w:rPr>
            </w:pPr>
          </w:p>
          <w:p w:rsidR="00D72041" w:rsidRPr="00F13D9A" w:rsidRDefault="00D72041" w:rsidP="00D72041">
            <w:pPr>
              <w:rPr>
                <w:rFonts w:ascii="Livvic" w:hAnsi="Livvic"/>
                <w:color w:val="632423" w:themeColor="accent2" w:themeShade="80"/>
                <w:sz w:val="20"/>
                <w:szCs w:val="16"/>
              </w:rPr>
            </w:pPr>
          </w:p>
          <w:p w:rsidR="00D72041" w:rsidRPr="00F13D9A" w:rsidRDefault="00D72041" w:rsidP="00D72041">
            <w:pPr>
              <w:rPr>
                <w:rFonts w:ascii="Livvic" w:hAnsi="Livvic" w:cstheme="minorHAnsi"/>
                <w:color w:val="632423" w:themeColor="accent2" w:themeShade="80"/>
                <w:sz w:val="20"/>
                <w:szCs w:val="16"/>
              </w:rPr>
            </w:pPr>
          </w:p>
        </w:tc>
        <w:tc>
          <w:tcPr>
            <w:tcW w:w="3119" w:type="dxa"/>
          </w:tcPr>
          <w:p w:rsidR="00D72041" w:rsidRDefault="00D72041" w:rsidP="00D72041">
            <w:pPr>
              <w:pStyle w:val="ListParagraph"/>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 xml:space="preserve">Can show some knowledge of Prevent and British values– previous training </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Awareness of cases in public domain</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Can list British values</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 xml:space="preserve">Aware of Prevent strategy </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 xml:space="preserve">Mentions knowledge of radicalisation or extremism </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4"/>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lastRenderedPageBreak/>
              <w:t>Mentions examples of speaking up when aware of inappropriate workplace behaviour i.e. lack of mutual respect</w:t>
            </w:r>
          </w:p>
        </w:tc>
        <w:tc>
          <w:tcPr>
            <w:tcW w:w="7796" w:type="dxa"/>
          </w:tcPr>
          <w:p w:rsidR="00D72041" w:rsidRPr="00E009C9" w:rsidRDefault="00D72041" w:rsidP="00D72041">
            <w:pPr>
              <w:pStyle w:val="05NormalCoBC"/>
              <w:rPr>
                <w:rFonts w:cstheme="minorHAnsi"/>
              </w:rPr>
            </w:pPr>
          </w:p>
        </w:tc>
        <w:tc>
          <w:tcPr>
            <w:tcW w:w="1701" w:type="dxa"/>
          </w:tcPr>
          <w:p w:rsidR="00D72041" w:rsidRPr="00E009C9" w:rsidRDefault="00D72041" w:rsidP="00D72041">
            <w:pPr>
              <w:pStyle w:val="05NormalCoBC"/>
              <w:rPr>
                <w:rFonts w:cstheme="minorHAnsi"/>
              </w:rPr>
            </w:pPr>
          </w:p>
        </w:tc>
      </w:tr>
      <w:tr w:rsidR="00D72041" w:rsidRPr="003C324C" w:rsidTr="00D52A09">
        <w:tc>
          <w:tcPr>
            <w:tcW w:w="2830" w:type="dxa"/>
          </w:tcPr>
          <w:p w:rsidR="00D72041" w:rsidRPr="00E009C9" w:rsidRDefault="00D72041" w:rsidP="00D72041">
            <w:pPr>
              <w:pStyle w:val="05NormalCoBC"/>
              <w:rPr>
                <w:rFonts w:cstheme="minorHAnsi"/>
                <w:b/>
                <w:bCs/>
                <w:sz w:val="20"/>
                <w:szCs w:val="20"/>
              </w:rPr>
            </w:pPr>
            <w:r w:rsidRPr="00E009C9">
              <w:rPr>
                <w:rFonts w:cstheme="minorHAnsi"/>
                <w:b/>
                <w:bCs/>
                <w:sz w:val="20"/>
                <w:szCs w:val="20"/>
              </w:rPr>
              <w:t xml:space="preserve">Question </w:t>
            </w:r>
            <w:r>
              <w:rPr>
                <w:rFonts w:cstheme="minorHAnsi"/>
                <w:b/>
                <w:bCs/>
                <w:sz w:val="20"/>
                <w:szCs w:val="20"/>
              </w:rPr>
              <w:t>11</w:t>
            </w:r>
          </w:p>
          <w:p w:rsidR="00D72041" w:rsidRPr="00F13D9A" w:rsidRDefault="00D72041" w:rsidP="00D72041">
            <w:pPr>
              <w:pStyle w:val="NoSpacing"/>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Role Statement- please read to candidate</w:t>
            </w:r>
          </w:p>
          <w:p w:rsidR="00D72041" w:rsidRPr="00F13D9A" w:rsidRDefault="00D72041" w:rsidP="00D72041">
            <w:pPr>
              <w:pStyle w:val="NoSpacing"/>
              <w:rPr>
                <w:rFonts w:ascii="Livvic" w:hAnsi="Livvic" w:cstheme="minorHAnsi"/>
                <w:b/>
                <w:color w:val="632423" w:themeColor="accent2" w:themeShade="80"/>
                <w:sz w:val="20"/>
                <w:szCs w:val="16"/>
              </w:rPr>
            </w:pPr>
          </w:p>
          <w:p w:rsidR="00D72041" w:rsidRPr="00F13D9A" w:rsidRDefault="00D72041" w:rsidP="00D72041">
            <w:pPr>
              <w:pStyle w:val="NoSpacing"/>
              <w:rPr>
                <w:rFonts w:ascii="Livvic" w:hAnsi="Livvic" w:cstheme="minorHAnsi"/>
                <w:b/>
                <w:color w:val="632423" w:themeColor="accent2" w:themeShade="80"/>
                <w:sz w:val="20"/>
                <w:szCs w:val="16"/>
              </w:rPr>
            </w:pPr>
            <w:r w:rsidRPr="00F13D9A">
              <w:rPr>
                <w:rFonts w:ascii="Livvic" w:hAnsi="Livvic" w:cstheme="minorHAnsi"/>
                <w:b/>
                <w:color w:val="632423" w:themeColor="accent2" w:themeShade="80"/>
                <w:sz w:val="20"/>
                <w:szCs w:val="16"/>
              </w:rPr>
              <w:t xml:space="preserve">A key part of this role is to actively seek growth through new business or progression to a </w:t>
            </w:r>
            <w:proofErr w:type="gramStart"/>
            <w:r w:rsidRPr="00F13D9A">
              <w:rPr>
                <w:rFonts w:ascii="Livvic" w:hAnsi="Livvic" w:cstheme="minorHAnsi"/>
                <w:b/>
                <w:color w:val="632423" w:themeColor="accent2" w:themeShade="80"/>
                <w:sz w:val="20"/>
                <w:szCs w:val="16"/>
              </w:rPr>
              <w:t>higher level</w:t>
            </w:r>
            <w:proofErr w:type="gramEnd"/>
            <w:r w:rsidRPr="00F13D9A">
              <w:rPr>
                <w:rFonts w:ascii="Livvic" w:hAnsi="Livvic" w:cstheme="minorHAnsi"/>
                <w:b/>
                <w:color w:val="632423" w:themeColor="accent2" w:themeShade="80"/>
                <w:sz w:val="20"/>
                <w:szCs w:val="16"/>
              </w:rPr>
              <w:t xml:space="preserve"> apprenticeship to maintain a healthy caseload.  </w:t>
            </w:r>
          </w:p>
          <w:p w:rsidR="00D72041" w:rsidRPr="00F13D9A" w:rsidRDefault="00D72041" w:rsidP="00D72041">
            <w:pPr>
              <w:pStyle w:val="NoSpacing"/>
              <w:rPr>
                <w:rFonts w:ascii="Livvic" w:hAnsi="Livvic" w:cstheme="minorHAnsi"/>
                <w:b/>
                <w:color w:val="632423" w:themeColor="accent2" w:themeShade="80"/>
                <w:sz w:val="20"/>
                <w:szCs w:val="16"/>
              </w:rPr>
            </w:pPr>
          </w:p>
          <w:p w:rsidR="00D72041" w:rsidRPr="00F13D9A" w:rsidRDefault="00D72041" w:rsidP="00D72041">
            <w:pPr>
              <w:pStyle w:val="NoSpacing"/>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Could you provide an example of when you have actively taken part in achieving new business in your previous experience, what techniques did you use? </w:t>
            </w:r>
          </w:p>
          <w:p w:rsidR="00D72041" w:rsidRPr="00950F5C" w:rsidRDefault="00D72041" w:rsidP="00D72041">
            <w:pPr>
              <w:pStyle w:val="05NormalCoBC"/>
              <w:rPr>
                <w:sz w:val="20"/>
                <w:szCs w:val="20"/>
              </w:rPr>
            </w:pPr>
          </w:p>
        </w:tc>
        <w:tc>
          <w:tcPr>
            <w:tcW w:w="3119" w:type="dxa"/>
          </w:tcPr>
          <w:p w:rsidR="00D72041" w:rsidRDefault="00D72041" w:rsidP="00D72041">
            <w:pPr>
              <w:pStyle w:val="05NormalCoBC"/>
              <w:rPr>
                <w:rFonts w:cstheme="minorHAnsi"/>
                <w:sz w:val="20"/>
                <w:szCs w:val="20"/>
              </w:rPr>
            </w:pPr>
          </w:p>
          <w:p w:rsidR="00D72041" w:rsidRPr="00D72041" w:rsidRDefault="00D72041" w:rsidP="00D72041">
            <w:pPr>
              <w:pStyle w:val="ListParagraph"/>
              <w:numPr>
                <w:ilvl w:val="0"/>
                <w:numId w:val="25"/>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 xml:space="preserve">Seeking new markets – investigating new customers </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5"/>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Using customer database</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5"/>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Building relationships</w:t>
            </w:r>
          </w:p>
          <w:p w:rsidR="00D72041" w:rsidRPr="00D72041" w:rsidRDefault="00D72041" w:rsidP="00D72041">
            <w:pPr>
              <w:rPr>
                <w:rFonts w:ascii="Livvic" w:hAnsi="Livvic" w:cstheme="minorHAnsi"/>
                <w:color w:val="632423" w:themeColor="accent2" w:themeShade="80"/>
                <w:sz w:val="20"/>
                <w:szCs w:val="16"/>
              </w:rPr>
            </w:pPr>
          </w:p>
          <w:p w:rsidR="00D72041" w:rsidRPr="00D72041" w:rsidRDefault="00D72041" w:rsidP="00D72041">
            <w:pPr>
              <w:pStyle w:val="ListParagraph"/>
              <w:numPr>
                <w:ilvl w:val="0"/>
                <w:numId w:val="25"/>
              </w:numPr>
              <w:rPr>
                <w:rFonts w:ascii="Livvic" w:hAnsi="Livvic" w:cstheme="minorHAnsi"/>
                <w:color w:val="632423" w:themeColor="accent2" w:themeShade="80"/>
                <w:sz w:val="20"/>
                <w:szCs w:val="16"/>
              </w:rPr>
            </w:pPr>
            <w:r w:rsidRPr="00D72041">
              <w:rPr>
                <w:rFonts w:ascii="Livvic" w:hAnsi="Livvic" w:cstheme="minorHAnsi"/>
                <w:color w:val="632423" w:themeColor="accent2" w:themeShade="80"/>
                <w:sz w:val="20"/>
                <w:szCs w:val="16"/>
              </w:rPr>
              <w:t xml:space="preserve">Any sales experience or training </w:t>
            </w:r>
          </w:p>
          <w:p w:rsidR="00D72041" w:rsidRPr="00E009C9" w:rsidRDefault="00D72041" w:rsidP="00D72041">
            <w:pPr>
              <w:pStyle w:val="05NormalCoBC"/>
              <w:rPr>
                <w:rFonts w:cstheme="minorHAnsi"/>
                <w:sz w:val="20"/>
                <w:szCs w:val="20"/>
              </w:rPr>
            </w:pPr>
          </w:p>
        </w:tc>
        <w:tc>
          <w:tcPr>
            <w:tcW w:w="7796" w:type="dxa"/>
          </w:tcPr>
          <w:p w:rsidR="00D72041" w:rsidRPr="00E009C9" w:rsidRDefault="00D72041" w:rsidP="00D72041">
            <w:pPr>
              <w:pStyle w:val="05NormalCoBC"/>
              <w:rPr>
                <w:rFonts w:cstheme="minorHAnsi"/>
                <w:sz w:val="20"/>
                <w:szCs w:val="20"/>
              </w:rPr>
            </w:pPr>
          </w:p>
        </w:tc>
        <w:tc>
          <w:tcPr>
            <w:tcW w:w="1701" w:type="dxa"/>
          </w:tcPr>
          <w:p w:rsidR="00D72041" w:rsidRPr="00E009C9" w:rsidRDefault="00D72041" w:rsidP="00D72041">
            <w:pPr>
              <w:pStyle w:val="05NormalCoBC"/>
              <w:rPr>
                <w:rFonts w:cstheme="minorHAnsi"/>
                <w:sz w:val="20"/>
                <w:szCs w:val="20"/>
              </w:rPr>
            </w:pPr>
          </w:p>
        </w:tc>
      </w:tr>
      <w:tr w:rsidR="00D72041" w:rsidRPr="003C324C" w:rsidTr="00D52A09">
        <w:trPr>
          <w:trHeight w:val="1788"/>
        </w:trPr>
        <w:tc>
          <w:tcPr>
            <w:tcW w:w="2830" w:type="dxa"/>
          </w:tcPr>
          <w:p w:rsidR="00D72041" w:rsidRPr="00E009C9" w:rsidRDefault="00D72041" w:rsidP="00D72041">
            <w:pPr>
              <w:pStyle w:val="05NormalCoBC"/>
              <w:rPr>
                <w:rFonts w:cstheme="minorHAnsi"/>
                <w:b/>
                <w:bCs/>
                <w:sz w:val="20"/>
                <w:szCs w:val="20"/>
              </w:rPr>
            </w:pPr>
            <w:r w:rsidRPr="00E009C9">
              <w:rPr>
                <w:rFonts w:cstheme="minorHAnsi"/>
                <w:b/>
                <w:bCs/>
                <w:sz w:val="20"/>
                <w:szCs w:val="20"/>
              </w:rPr>
              <w:t xml:space="preserve">Question </w:t>
            </w:r>
            <w:r>
              <w:rPr>
                <w:rFonts w:cstheme="minorHAnsi"/>
                <w:b/>
                <w:bCs/>
                <w:sz w:val="20"/>
                <w:szCs w:val="20"/>
              </w:rPr>
              <w:t>12</w:t>
            </w:r>
            <w:r w:rsidRPr="00E009C9">
              <w:rPr>
                <w:rFonts w:cstheme="minorHAnsi"/>
                <w:b/>
                <w:bCs/>
                <w:sz w:val="20"/>
                <w:szCs w:val="20"/>
              </w:rPr>
              <w:t xml:space="preserve"> </w:t>
            </w:r>
          </w:p>
          <w:p w:rsidR="00D72041" w:rsidRPr="00F13D9A" w:rsidRDefault="00D72041" w:rsidP="00D72041">
            <w:pPr>
              <w:rPr>
                <w:rFonts w:ascii="Livvic" w:hAnsi="Livvic" w:cstheme="minorHAnsi"/>
                <w:color w:val="632423" w:themeColor="accent2" w:themeShade="80"/>
                <w:sz w:val="20"/>
                <w:szCs w:val="16"/>
              </w:rPr>
            </w:pPr>
            <w:r w:rsidRPr="00F13D9A">
              <w:rPr>
                <w:rFonts w:ascii="Livvic" w:hAnsi="Livvic" w:cstheme="minorHAnsi"/>
                <w:color w:val="632423" w:themeColor="accent2" w:themeShade="80"/>
                <w:sz w:val="20"/>
                <w:szCs w:val="16"/>
              </w:rPr>
              <w:t xml:space="preserve">Is there anything further that you would like us to know about your suitability for this role? </w:t>
            </w:r>
          </w:p>
          <w:p w:rsidR="00D72041" w:rsidRPr="00E009C9" w:rsidRDefault="00D72041" w:rsidP="00D72041">
            <w:pPr>
              <w:pStyle w:val="05NormalCoBC"/>
              <w:rPr>
                <w:rFonts w:cstheme="minorHAnsi"/>
                <w:sz w:val="20"/>
                <w:szCs w:val="20"/>
              </w:rPr>
            </w:pPr>
          </w:p>
        </w:tc>
        <w:tc>
          <w:tcPr>
            <w:tcW w:w="3119" w:type="dxa"/>
          </w:tcPr>
          <w:p w:rsidR="00D72041" w:rsidRPr="00E009C9" w:rsidRDefault="00D72041" w:rsidP="00D72041">
            <w:pPr>
              <w:pStyle w:val="05NormalCoBC"/>
              <w:rPr>
                <w:rFonts w:cstheme="minorHAnsi"/>
                <w:sz w:val="20"/>
                <w:szCs w:val="20"/>
              </w:rPr>
            </w:pPr>
          </w:p>
          <w:p w:rsidR="00D72041" w:rsidRPr="00E009C9" w:rsidRDefault="00D72041" w:rsidP="00D72041">
            <w:pPr>
              <w:pStyle w:val="05NormalCoBC"/>
              <w:rPr>
                <w:rFonts w:cstheme="minorHAnsi"/>
                <w:sz w:val="20"/>
                <w:szCs w:val="20"/>
              </w:rPr>
            </w:pPr>
          </w:p>
        </w:tc>
        <w:tc>
          <w:tcPr>
            <w:tcW w:w="7796" w:type="dxa"/>
          </w:tcPr>
          <w:p w:rsidR="00D72041" w:rsidRPr="00E009C9" w:rsidRDefault="00D72041" w:rsidP="00D72041">
            <w:pPr>
              <w:pStyle w:val="05NormalCoBC"/>
              <w:rPr>
                <w:rFonts w:cstheme="minorHAnsi"/>
                <w:sz w:val="20"/>
                <w:szCs w:val="20"/>
              </w:rPr>
            </w:pPr>
          </w:p>
        </w:tc>
        <w:tc>
          <w:tcPr>
            <w:tcW w:w="1701" w:type="dxa"/>
          </w:tcPr>
          <w:p w:rsidR="00D72041" w:rsidRPr="00E009C9" w:rsidRDefault="00D72041" w:rsidP="00D72041">
            <w:pPr>
              <w:pStyle w:val="05NormalCoBC"/>
              <w:rPr>
                <w:rFonts w:cstheme="minorHAnsi"/>
                <w:sz w:val="20"/>
                <w:szCs w:val="20"/>
              </w:rPr>
            </w:pPr>
          </w:p>
        </w:tc>
      </w:tr>
    </w:tbl>
    <w:p w:rsidR="000C0DDA" w:rsidRDefault="000C0DDA" w:rsidP="00C638F2">
      <w:pPr>
        <w:ind w:firstLine="720"/>
      </w:pPr>
    </w:p>
    <w:p w:rsidR="000C0DDA" w:rsidRPr="000C0DDA" w:rsidRDefault="00DA2A81" w:rsidP="00DA2A81">
      <w:pPr>
        <w:pStyle w:val="03Heading2CoBC"/>
        <w:rPr>
          <w:b w:val="0"/>
          <w:i/>
          <w:sz w:val="20"/>
          <w:szCs w:val="20"/>
        </w:rPr>
      </w:pPr>
      <w:r>
        <w:t>Close of Interview</w:t>
      </w:r>
    </w:p>
    <w:p w:rsidR="000C0DDA" w:rsidRPr="00950F5C" w:rsidRDefault="000C0DDA" w:rsidP="000C0DDA">
      <w:pPr>
        <w:pStyle w:val="NoSpacing"/>
        <w:numPr>
          <w:ilvl w:val="0"/>
          <w:numId w:val="8"/>
        </w:numPr>
        <w:rPr>
          <w:rFonts w:ascii="Livvic" w:hAnsi="Livvic" w:cs="Arial"/>
          <w:color w:val="3E0F22"/>
          <w:sz w:val="20"/>
          <w:szCs w:val="20"/>
        </w:rPr>
      </w:pPr>
      <w:r w:rsidRPr="00950F5C">
        <w:rPr>
          <w:rFonts w:ascii="Livvic" w:hAnsi="Livvic" w:cs="Arial"/>
          <w:color w:val="3E0F22"/>
          <w:sz w:val="20"/>
          <w:szCs w:val="20"/>
        </w:rPr>
        <w:t xml:space="preserve">Ask the candidate if they have any questions </w:t>
      </w:r>
    </w:p>
    <w:p w:rsidR="000C0DDA" w:rsidRPr="00950F5C" w:rsidRDefault="000C0DDA" w:rsidP="000C0DDA">
      <w:pPr>
        <w:pStyle w:val="NoSpacing"/>
        <w:numPr>
          <w:ilvl w:val="0"/>
          <w:numId w:val="8"/>
        </w:numPr>
        <w:rPr>
          <w:rFonts w:ascii="Livvic" w:hAnsi="Livvic" w:cs="Arial"/>
          <w:color w:val="3E0F22"/>
          <w:sz w:val="20"/>
          <w:szCs w:val="20"/>
        </w:rPr>
      </w:pPr>
      <w:r w:rsidRPr="00950F5C">
        <w:rPr>
          <w:rFonts w:ascii="Livvic" w:hAnsi="Livvic" w:cs="Arial"/>
          <w:color w:val="3E0F22"/>
          <w:sz w:val="20"/>
          <w:szCs w:val="20"/>
        </w:rPr>
        <w:t xml:space="preserve">If there are any unexplained gaps in employment, clarify these with the candidate </w:t>
      </w:r>
      <w:r w:rsidR="002314EB" w:rsidRPr="00950F5C">
        <w:rPr>
          <w:rFonts w:ascii="Livvic" w:hAnsi="Livvic" w:cs="Arial"/>
          <w:color w:val="3E0F22"/>
          <w:sz w:val="20"/>
          <w:szCs w:val="20"/>
        </w:rPr>
        <w:t>and make notes to provide to HR</w:t>
      </w:r>
      <w:r w:rsidR="00DA2A81" w:rsidRPr="00950F5C">
        <w:rPr>
          <w:rFonts w:ascii="Livvic" w:hAnsi="Livvic" w:cs="Arial"/>
          <w:color w:val="3E0F22"/>
          <w:sz w:val="20"/>
          <w:szCs w:val="20"/>
        </w:rPr>
        <w:t xml:space="preserve"> (this is linked to Safeguarding) </w:t>
      </w:r>
      <w:r w:rsidR="002314EB" w:rsidRPr="00950F5C">
        <w:rPr>
          <w:rFonts w:ascii="Livvic" w:hAnsi="Livvic" w:cs="Arial"/>
          <w:color w:val="3E0F22"/>
          <w:sz w:val="20"/>
          <w:szCs w:val="20"/>
        </w:rPr>
        <w:t xml:space="preserve"> </w:t>
      </w:r>
    </w:p>
    <w:p w:rsidR="002314EB" w:rsidRPr="00950F5C" w:rsidRDefault="000C0DDA" w:rsidP="000C0DDA">
      <w:pPr>
        <w:pStyle w:val="NoSpacing"/>
        <w:numPr>
          <w:ilvl w:val="0"/>
          <w:numId w:val="8"/>
        </w:numPr>
        <w:rPr>
          <w:rFonts w:ascii="Livvic" w:hAnsi="Livvic" w:cs="Arial"/>
          <w:color w:val="3E0F22"/>
          <w:sz w:val="20"/>
          <w:szCs w:val="20"/>
        </w:rPr>
      </w:pPr>
      <w:r w:rsidRPr="00950F5C">
        <w:rPr>
          <w:rFonts w:ascii="Livvic" w:hAnsi="Livvic" w:cs="Arial"/>
          <w:color w:val="3E0F22"/>
          <w:sz w:val="20"/>
          <w:szCs w:val="20"/>
        </w:rPr>
        <w:t>Check candidate is happ</w:t>
      </w:r>
      <w:r w:rsidR="002314EB" w:rsidRPr="00950F5C">
        <w:rPr>
          <w:rFonts w:ascii="Livvic" w:hAnsi="Livvic" w:cs="Arial"/>
          <w:color w:val="3E0F22"/>
          <w:sz w:val="20"/>
          <w:szCs w:val="20"/>
        </w:rPr>
        <w:t xml:space="preserve">y for </w:t>
      </w:r>
      <w:r w:rsidR="00002770" w:rsidRPr="00950F5C">
        <w:rPr>
          <w:rFonts w:ascii="Livvic" w:hAnsi="Livvic" w:cs="Arial"/>
          <w:color w:val="3E0F22"/>
          <w:sz w:val="20"/>
          <w:szCs w:val="20"/>
        </w:rPr>
        <w:t xml:space="preserve">references to be contacted (and provide this to HR) </w:t>
      </w:r>
    </w:p>
    <w:p w:rsidR="000C0DDA" w:rsidRPr="00950F5C" w:rsidRDefault="000C0DDA" w:rsidP="000C0DDA">
      <w:pPr>
        <w:pStyle w:val="NoSpacing"/>
        <w:numPr>
          <w:ilvl w:val="0"/>
          <w:numId w:val="8"/>
        </w:numPr>
        <w:rPr>
          <w:rFonts w:ascii="Livvic" w:hAnsi="Livvic" w:cs="Arial"/>
          <w:color w:val="3E0F22"/>
          <w:sz w:val="20"/>
          <w:szCs w:val="20"/>
        </w:rPr>
      </w:pPr>
      <w:r w:rsidRPr="00950F5C">
        <w:rPr>
          <w:rFonts w:ascii="Livvic" w:hAnsi="Livvic" w:cs="Arial"/>
          <w:color w:val="3E0F22"/>
          <w:sz w:val="20"/>
          <w:szCs w:val="20"/>
        </w:rPr>
        <w:t>Run through the Conditions of Service document with the candidate</w:t>
      </w:r>
      <w:r w:rsidR="002314EB" w:rsidRPr="00950F5C">
        <w:rPr>
          <w:rFonts w:ascii="Livvic" w:hAnsi="Livvic" w:cs="Arial"/>
          <w:color w:val="3E0F22"/>
          <w:sz w:val="20"/>
          <w:szCs w:val="20"/>
        </w:rPr>
        <w:t xml:space="preserve"> – cover hours, salary, check their notice period </w:t>
      </w:r>
    </w:p>
    <w:p w:rsidR="000C0DDA" w:rsidRPr="00950F5C" w:rsidRDefault="000C0DDA" w:rsidP="000C0DDA">
      <w:pPr>
        <w:pStyle w:val="NoSpacing"/>
        <w:numPr>
          <w:ilvl w:val="0"/>
          <w:numId w:val="8"/>
        </w:numPr>
        <w:rPr>
          <w:rFonts w:ascii="Livvic" w:hAnsi="Livvic" w:cs="Arial"/>
          <w:color w:val="3E0F22"/>
          <w:sz w:val="20"/>
          <w:szCs w:val="20"/>
        </w:rPr>
      </w:pPr>
      <w:r w:rsidRPr="00950F5C">
        <w:rPr>
          <w:rFonts w:ascii="Livvic" w:hAnsi="Livvic" w:cs="Arial"/>
          <w:color w:val="3E0F22"/>
          <w:sz w:val="20"/>
          <w:szCs w:val="20"/>
        </w:rPr>
        <w:t xml:space="preserve">Inform the candidate when they will hear the outcome of the interview (both positive or negative) </w:t>
      </w:r>
    </w:p>
    <w:p w:rsidR="000C0DDA" w:rsidRPr="00950F5C" w:rsidRDefault="000C0DDA" w:rsidP="000C0DDA">
      <w:pPr>
        <w:pStyle w:val="NoSpacing"/>
        <w:numPr>
          <w:ilvl w:val="0"/>
          <w:numId w:val="8"/>
        </w:numPr>
        <w:rPr>
          <w:rFonts w:ascii="Livvic" w:hAnsi="Livvic" w:cs="Arial"/>
          <w:color w:val="3E0F22"/>
          <w:sz w:val="20"/>
          <w:szCs w:val="20"/>
        </w:rPr>
      </w:pPr>
      <w:r w:rsidRPr="00950F5C">
        <w:rPr>
          <w:rFonts w:ascii="Livvic" w:hAnsi="Livvic" w:cs="Arial"/>
          <w:color w:val="3E0F22"/>
          <w:sz w:val="20"/>
          <w:szCs w:val="20"/>
        </w:rPr>
        <w:t>Take copies of eligibility and DBS documents from candidate (they have been asked to provide these, please take them at interview stage</w:t>
      </w:r>
      <w:r w:rsidR="00102D79" w:rsidRPr="00950F5C">
        <w:rPr>
          <w:rFonts w:ascii="Livvic" w:hAnsi="Livvic" w:cs="Arial"/>
          <w:color w:val="3E0F22"/>
          <w:sz w:val="20"/>
          <w:szCs w:val="20"/>
        </w:rPr>
        <w:t xml:space="preserve"> and share with HR</w:t>
      </w:r>
      <w:r w:rsidRPr="00950F5C">
        <w:rPr>
          <w:rFonts w:ascii="Livvic" w:hAnsi="Livvic" w:cs="Arial"/>
          <w:color w:val="3E0F22"/>
          <w:sz w:val="20"/>
          <w:szCs w:val="20"/>
        </w:rPr>
        <w:t xml:space="preserve">) </w:t>
      </w:r>
    </w:p>
    <w:p w:rsidR="00893B05" w:rsidRPr="00950F5C" w:rsidRDefault="00893B05" w:rsidP="00893B05">
      <w:pPr>
        <w:pStyle w:val="NoSpacing"/>
        <w:numPr>
          <w:ilvl w:val="0"/>
          <w:numId w:val="8"/>
        </w:numPr>
        <w:rPr>
          <w:rFonts w:ascii="Livvic" w:hAnsi="Livvic" w:cs="Arial"/>
          <w:color w:val="3E0F22"/>
          <w:sz w:val="20"/>
          <w:szCs w:val="20"/>
        </w:rPr>
      </w:pPr>
      <w:r w:rsidRPr="00950F5C">
        <w:rPr>
          <w:rFonts w:ascii="Livvic" w:hAnsi="Livvic" w:cs="Arial"/>
          <w:color w:val="3E0F22"/>
          <w:sz w:val="20"/>
          <w:szCs w:val="20"/>
        </w:rPr>
        <w:t xml:space="preserve">Ensure candidates are aware of the requirement of all staff to support at College Open events and Enrolment periods </w:t>
      </w:r>
    </w:p>
    <w:p w:rsidR="00DA2A81" w:rsidRPr="00950F5C" w:rsidRDefault="00DA2A81" w:rsidP="00DA2A81">
      <w:pPr>
        <w:rPr>
          <w:rFonts w:ascii="Livvic" w:hAnsi="Livvic"/>
          <w:b/>
          <w:u w:val="single"/>
        </w:rPr>
      </w:pPr>
    </w:p>
    <w:p w:rsidR="00DA2A81" w:rsidRPr="00950F5C" w:rsidRDefault="00950F5C" w:rsidP="00DA2A81">
      <w:pPr>
        <w:rPr>
          <w:rFonts w:ascii="Livvic" w:hAnsi="Livvic"/>
          <w:i/>
          <w:color w:val="3E0F22"/>
        </w:rPr>
      </w:pPr>
      <w:r w:rsidRPr="00950F5C">
        <w:rPr>
          <w:rFonts w:ascii="Livvic" w:hAnsi="Livvic"/>
          <w:b/>
          <w:color w:val="3E0F22"/>
          <w:u w:val="single"/>
        </w:rPr>
        <w:t>Outcome</w:t>
      </w:r>
      <w:r w:rsidR="00002770" w:rsidRPr="00950F5C">
        <w:rPr>
          <w:rFonts w:ascii="Livvic" w:hAnsi="Livvic"/>
          <w:color w:val="3E0F22"/>
        </w:rPr>
        <w:t xml:space="preserve"> - </w:t>
      </w:r>
      <w:r w:rsidR="00DA2A81" w:rsidRPr="00950F5C">
        <w:rPr>
          <w:rFonts w:ascii="Livvic" w:hAnsi="Livvic"/>
          <w:color w:val="3E0F22"/>
        </w:rPr>
        <w:t xml:space="preserve">Please complete for the </w:t>
      </w:r>
      <w:r w:rsidR="00DA2A81" w:rsidRPr="00950F5C">
        <w:rPr>
          <w:rFonts w:ascii="Livvic" w:hAnsi="Livvic"/>
          <w:b/>
          <w:color w:val="3E0F22"/>
          <w:u w:val="single"/>
        </w:rPr>
        <w:t>successful candidate</w:t>
      </w:r>
      <w:r w:rsidR="00BB1066" w:rsidRPr="00950F5C">
        <w:rPr>
          <w:rFonts w:ascii="Livvic" w:hAnsi="Livvic"/>
          <w:color w:val="3E0F22"/>
        </w:rPr>
        <w:t xml:space="preserve"> and return to your HR Advisor with collated paperwork. </w:t>
      </w:r>
      <w:r w:rsidR="00002770" w:rsidRPr="00950F5C">
        <w:rPr>
          <w:rFonts w:ascii="Livvic" w:hAnsi="Livvic"/>
          <w:color w:val="3E0F22"/>
        </w:rPr>
        <w:t>Please also send unsuccessful applicant notes</w:t>
      </w:r>
      <w:r w:rsidR="00102D79" w:rsidRPr="00950F5C">
        <w:rPr>
          <w:rFonts w:ascii="Livvic" w:hAnsi="Livvic"/>
          <w:color w:val="3E0F22"/>
        </w:rPr>
        <w:t xml:space="preserve"> and documents</w:t>
      </w:r>
      <w:r w:rsidR="00002770" w:rsidRPr="00950F5C">
        <w:rPr>
          <w:rFonts w:ascii="Livvic" w:hAnsi="Livvic"/>
          <w:color w:val="3E0F22"/>
        </w:rPr>
        <w:t xml:space="preserve"> to HR. </w:t>
      </w:r>
    </w:p>
    <w:p w:rsidR="002C7C06" w:rsidRPr="00950F5C" w:rsidRDefault="002C7C06" w:rsidP="000C0DDA">
      <w:pPr>
        <w:tabs>
          <w:tab w:val="left" w:pos="1440"/>
        </w:tabs>
        <w:rPr>
          <w:rFonts w:ascii="Livvic" w:hAnsi="Livvic"/>
          <w:color w:val="3E0F22"/>
        </w:rPr>
      </w:pPr>
    </w:p>
    <w:tbl>
      <w:tblPr>
        <w:tblW w:w="17294" w:type="dxa"/>
        <w:tblLayout w:type="fixed"/>
        <w:tblLook w:val="0000" w:firstRow="0" w:lastRow="0" w:firstColumn="0" w:lastColumn="0" w:noHBand="0" w:noVBand="0"/>
      </w:tblPr>
      <w:tblGrid>
        <w:gridCol w:w="15451"/>
        <w:gridCol w:w="1843"/>
      </w:tblGrid>
      <w:tr w:rsidR="00950F5C" w:rsidRPr="00950F5C" w:rsidTr="0017372B">
        <w:tc>
          <w:tcPr>
            <w:tcW w:w="15451" w:type="dxa"/>
            <w:vAlign w:val="center"/>
          </w:tcPr>
          <w:p w:rsidR="00DA2A81" w:rsidRDefault="00DA2A81" w:rsidP="00BB1066">
            <w:pPr>
              <w:pStyle w:val="ListParagraph"/>
              <w:numPr>
                <w:ilvl w:val="0"/>
                <w:numId w:val="9"/>
              </w:numPr>
              <w:rPr>
                <w:rFonts w:ascii="Livvic" w:hAnsi="Livvic"/>
                <w:b/>
                <w:color w:val="3E0F22"/>
              </w:rPr>
            </w:pPr>
            <w:r w:rsidRPr="00950F5C">
              <w:rPr>
                <w:rFonts w:ascii="Livvic" w:hAnsi="Livvic"/>
                <w:b/>
                <w:color w:val="3E0F22"/>
              </w:rPr>
              <w:t>Effective Date:</w:t>
            </w:r>
          </w:p>
          <w:p w:rsidR="00950F5C" w:rsidRPr="00950F5C" w:rsidRDefault="00950F5C" w:rsidP="00950F5C">
            <w:pPr>
              <w:pStyle w:val="ListParagraph"/>
              <w:rPr>
                <w:rFonts w:ascii="Livvic" w:hAnsi="Livvic"/>
                <w:b/>
                <w:color w:val="3E0F22"/>
              </w:rPr>
            </w:pPr>
          </w:p>
        </w:tc>
        <w:tc>
          <w:tcPr>
            <w:tcW w:w="1843" w:type="dxa"/>
            <w:vAlign w:val="center"/>
          </w:tcPr>
          <w:p w:rsidR="00DA2A81" w:rsidRPr="00950F5C" w:rsidRDefault="00DA2A81" w:rsidP="00B033F0">
            <w:pPr>
              <w:jc w:val="right"/>
              <w:rPr>
                <w:rFonts w:ascii="Livvic" w:hAnsi="Livvic"/>
                <w:color w:val="3E0F22"/>
              </w:rPr>
            </w:pPr>
            <w:r w:rsidRPr="00950F5C">
              <w:rPr>
                <w:rFonts w:ascii="Livvic" w:hAnsi="Livvic"/>
                <w:color w:val="3E0F22"/>
              </w:rPr>
              <w:t>:</w:t>
            </w:r>
          </w:p>
        </w:tc>
      </w:tr>
      <w:tr w:rsidR="00950F5C" w:rsidRPr="00950F5C" w:rsidTr="0017372B">
        <w:tc>
          <w:tcPr>
            <w:tcW w:w="15451" w:type="dxa"/>
            <w:vAlign w:val="center"/>
          </w:tcPr>
          <w:p w:rsidR="00DA2A81" w:rsidRPr="00950F5C" w:rsidRDefault="00DA2A81" w:rsidP="00BB1066">
            <w:pPr>
              <w:rPr>
                <w:rFonts w:ascii="Livvic" w:hAnsi="Livvic"/>
                <w:b/>
                <w:color w:val="3E0F22"/>
              </w:rPr>
            </w:pPr>
          </w:p>
        </w:tc>
        <w:tc>
          <w:tcPr>
            <w:tcW w:w="1843" w:type="dxa"/>
            <w:vAlign w:val="center"/>
          </w:tcPr>
          <w:p w:rsidR="00DA2A81" w:rsidRPr="00950F5C" w:rsidRDefault="00DA2A81" w:rsidP="00B033F0">
            <w:pPr>
              <w:rPr>
                <w:rFonts w:ascii="Livvic" w:hAnsi="Livvic"/>
                <w:color w:val="3E0F22"/>
              </w:rPr>
            </w:pPr>
          </w:p>
        </w:tc>
      </w:tr>
      <w:tr w:rsidR="00950F5C" w:rsidRPr="00950F5C" w:rsidTr="0017372B">
        <w:tc>
          <w:tcPr>
            <w:tcW w:w="15451" w:type="dxa"/>
            <w:vAlign w:val="center"/>
          </w:tcPr>
          <w:p w:rsidR="00DA2A81" w:rsidRDefault="00DA2A81" w:rsidP="00BB1066">
            <w:pPr>
              <w:pStyle w:val="ListParagraph"/>
              <w:numPr>
                <w:ilvl w:val="0"/>
                <w:numId w:val="9"/>
              </w:numPr>
              <w:rPr>
                <w:rFonts w:ascii="Livvic" w:hAnsi="Livvic"/>
                <w:b/>
                <w:color w:val="3E0F22"/>
              </w:rPr>
            </w:pPr>
            <w:r w:rsidRPr="00950F5C">
              <w:rPr>
                <w:rFonts w:ascii="Livvic" w:hAnsi="Livvic"/>
                <w:b/>
                <w:color w:val="3E0F22"/>
              </w:rPr>
              <w:t>Hours :</w:t>
            </w:r>
          </w:p>
          <w:p w:rsidR="00950F5C" w:rsidRPr="00950F5C" w:rsidRDefault="00950F5C" w:rsidP="00950F5C">
            <w:pPr>
              <w:rPr>
                <w:rFonts w:ascii="Livvic" w:hAnsi="Livvic"/>
                <w:b/>
                <w:color w:val="3E0F22"/>
              </w:rPr>
            </w:pPr>
          </w:p>
        </w:tc>
        <w:tc>
          <w:tcPr>
            <w:tcW w:w="1843" w:type="dxa"/>
            <w:vAlign w:val="center"/>
          </w:tcPr>
          <w:p w:rsidR="00DA2A81" w:rsidRPr="00950F5C" w:rsidRDefault="00DA2A81" w:rsidP="00B033F0">
            <w:pPr>
              <w:jc w:val="right"/>
              <w:rPr>
                <w:rFonts w:ascii="Livvic" w:hAnsi="Livvic"/>
                <w:color w:val="3E0F22"/>
              </w:rPr>
            </w:pPr>
          </w:p>
        </w:tc>
      </w:tr>
      <w:tr w:rsidR="00950F5C" w:rsidRPr="00950F5C" w:rsidTr="0017372B">
        <w:trPr>
          <w:trHeight w:val="420"/>
        </w:trPr>
        <w:tc>
          <w:tcPr>
            <w:tcW w:w="15451" w:type="dxa"/>
            <w:vAlign w:val="center"/>
          </w:tcPr>
          <w:p w:rsidR="00DA2A81" w:rsidRPr="00950F5C" w:rsidRDefault="00DA2A81" w:rsidP="00950F5C">
            <w:pPr>
              <w:rPr>
                <w:rFonts w:ascii="Livvic" w:hAnsi="Livvic"/>
                <w:b/>
                <w:color w:val="3E0F22"/>
              </w:rPr>
            </w:pPr>
          </w:p>
        </w:tc>
        <w:tc>
          <w:tcPr>
            <w:tcW w:w="1843" w:type="dxa"/>
            <w:vAlign w:val="center"/>
          </w:tcPr>
          <w:p w:rsidR="00DA2A81" w:rsidRPr="00950F5C" w:rsidRDefault="00DA2A81" w:rsidP="00B033F0">
            <w:pPr>
              <w:jc w:val="right"/>
              <w:rPr>
                <w:rFonts w:ascii="Livvic" w:hAnsi="Livvic"/>
                <w:color w:val="3E0F22"/>
              </w:rPr>
            </w:pPr>
          </w:p>
        </w:tc>
      </w:tr>
      <w:tr w:rsidR="00950F5C" w:rsidRPr="00950F5C" w:rsidTr="0017372B">
        <w:trPr>
          <w:gridAfter w:val="1"/>
          <w:wAfter w:w="1843" w:type="dxa"/>
          <w:cantSplit/>
          <w:trHeight w:val="622"/>
        </w:trPr>
        <w:tc>
          <w:tcPr>
            <w:tcW w:w="15451" w:type="dxa"/>
            <w:vAlign w:val="center"/>
          </w:tcPr>
          <w:p w:rsidR="00950F5C" w:rsidRDefault="00DA2A81" w:rsidP="00BB1066">
            <w:pPr>
              <w:pStyle w:val="ListParagraph"/>
              <w:numPr>
                <w:ilvl w:val="0"/>
                <w:numId w:val="9"/>
              </w:numPr>
              <w:rPr>
                <w:rFonts w:ascii="Livvic" w:hAnsi="Livvic"/>
                <w:b/>
                <w:color w:val="3E0F22"/>
              </w:rPr>
            </w:pPr>
            <w:r w:rsidRPr="00950F5C">
              <w:rPr>
                <w:rFonts w:ascii="Livvic" w:hAnsi="Livvic"/>
                <w:b/>
                <w:color w:val="3E0F22"/>
              </w:rPr>
              <w:t>Contract Type: Indefinite</w:t>
            </w:r>
            <w:r w:rsidR="00BB1066" w:rsidRPr="00950F5C">
              <w:rPr>
                <w:rFonts w:ascii="Livvic" w:hAnsi="Livvic"/>
                <w:b/>
                <w:color w:val="3E0F22"/>
              </w:rPr>
              <w:t xml:space="preserve"> / Fixed Term </w:t>
            </w:r>
            <w:r w:rsidR="00102D79" w:rsidRPr="00950F5C">
              <w:rPr>
                <w:rFonts w:ascii="Livvic" w:hAnsi="Livvic"/>
                <w:b/>
                <w:color w:val="3E0F22"/>
              </w:rPr>
              <w:t xml:space="preserve">- </w:t>
            </w:r>
            <w:r w:rsidR="00BB1066" w:rsidRPr="00950F5C">
              <w:rPr>
                <w:rFonts w:ascii="Livvic" w:hAnsi="Livvic"/>
                <w:b/>
                <w:color w:val="3E0F22"/>
              </w:rPr>
              <w:t>i</w:t>
            </w:r>
            <w:r w:rsidRPr="00950F5C">
              <w:rPr>
                <w:rFonts w:ascii="Livvic" w:hAnsi="Livvic"/>
                <w:b/>
                <w:color w:val="3E0F22"/>
              </w:rPr>
              <w:t>f fixed term, please provide end date</w:t>
            </w:r>
            <w:r w:rsidR="00102D79" w:rsidRPr="00950F5C">
              <w:rPr>
                <w:rFonts w:ascii="Livvic" w:hAnsi="Livvic"/>
                <w:b/>
                <w:color w:val="3E0F22"/>
              </w:rPr>
              <w:t xml:space="preserve"> here:      </w:t>
            </w:r>
          </w:p>
          <w:p w:rsidR="00950F5C" w:rsidRDefault="00950F5C" w:rsidP="00950F5C">
            <w:pPr>
              <w:rPr>
                <w:rFonts w:ascii="Livvic" w:hAnsi="Livvic"/>
                <w:b/>
                <w:color w:val="3E0F22"/>
              </w:rPr>
            </w:pPr>
          </w:p>
          <w:p w:rsidR="00DA2A81" w:rsidRPr="00950F5C" w:rsidRDefault="00102D79" w:rsidP="00950F5C">
            <w:pPr>
              <w:rPr>
                <w:rFonts w:ascii="Livvic" w:hAnsi="Livvic"/>
                <w:b/>
                <w:color w:val="3E0F22"/>
              </w:rPr>
            </w:pPr>
            <w:r w:rsidRPr="00950F5C">
              <w:rPr>
                <w:rFonts w:ascii="Livvic" w:hAnsi="Livvic"/>
                <w:b/>
                <w:color w:val="3E0F22"/>
              </w:rPr>
              <w:t xml:space="preserve">                </w:t>
            </w:r>
          </w:p>
          <w:p w:rsidR="00002770" w:rsidRPr="00950F5C" w:rsidRDefault="00002770" w:rsidP="0040184C">
            <w:pPr>
              <w:rPr>
                <w:rFonts w:ascii="Livvic" w:hAnsi="Livvic"/>
                <w:b/>
                <w:i/>
                <w:iCs/>
                <w:color w:val="3E0F22"/>
                <w:u w:val="single"/>
              </w:rPr>
            </w:pPr>
            <w:r w:rsidRPr="00950F5C">
              <w:rPr>
                <w:rFonts w:ascii="Livvic" w:hAnsi="Livvic"/>
                <w:b/>
                <w:i/>
                <w:iCs/>
                <w:color w:val="3E0F22"/>
                <w:u w:val="single"/>
              </w:rPr>
              <w:t xml:space="preserve">Please note: applicants will not be able to start with the </w:t>
            </w:r>
            <w:r w:rsidR="00532784" w:rsidRPr="00950F5C">
              <w:rPr>
                <w:rFonts w:ascii="Livvic" w:hAnsi="Livvic"/>
                <w:b/>
                <w:i/>
                <w:iCs/>
                <w:color w:val="3E0F22"/>
                <w:u w:val="single"/>
              </w:rPr>
              <w:t>College until a</w:t>
            </w:r>
            <w:r w:rsidR="004310E3" w:rsidRPr="00950F5C">
              <w:rPr>
                <w:rFonts w:ascii="Livvic" w:hAnsi="Livvic"/>
                <w:b/>
                <w:i/>
                <w:iCs/>
                <w:color w:val="3E0F22"/>
                <w:u w:val="single"/>
              </w:rPr>
              <w:t xml:space="preserve">ll employment checks are completed. </w:t>
            </w:r>
          </w:p>
          <w:p w:rsidR="00DA2A81" w:rsidRPr="00950F5C" w:rsidRDefault="00DA2A81" w:rsidP="00BB1066">
            <w:pPr>
              <w:ind w:left="360"/>
              <w:rPr>
                <w:rFonts w:ascii="Livvic" w:hAnsi="Livvic"/>
                <w:b/>
                <w:color w:val="3E0F22"/>
              </w:rPr>
            </w:pPr>
          </w:p>
        </w:tc>
      </w:tr>
      <w:tr w:rsidR="00DA2A81" w:rsidRPr="00AF2AD1" w:rsidTr="0017372B">
        <w:trPr>
          <w:gridAfter w:val="1"/>
          <w:wAfter w:w="1843" w:type="dxa"/>
        </w:trPr>
        <w:tc>
          <w:tcPr>
            <w:tcW w:w="15451" w:type="dxa"/>
            <w:vAlign w:val="center"/>
          </w:tcPr>
          <w:p w:rsidR="00DA2A81" w:rsidRPr="00AF2AD1" w:rsidRDefault="00DA2A81" w:rsidP="00BB1066">
            <w:pPr>
              <w:pStyle w:val="ListParagraph"/>
            </w:pPr>
          </w:p>
        </w:tc>
      </w:tr>
      <w:tr w:rsidR="00DA2A81" w:rsidRPr="00AF2AD1" w:rsidTr="0017372B">
        <w:trPr>
          <w:gridAfter w:val="1"/>
          <w:wAfter w:w="1843" w:type="dxa"/>
          <w:cantSplit/>
          <w:trHeight w:val="80"/>
        </w:trPr>
        <w:tc>
          <w:tcPr>
            <w:tcW w:w="15451" w:type="dxa"/>
            <w:vAlign w:val="center"/>
          </w:tcPr>
          <w:p w:rsidR="00DA2A81" w:rsidRPr="00AF2AD1" w:rsidRDefault="00DA2A81" w:rsidP="00BB1066">
            <w:pPr>
              <w:pStyle w:val="ListParagraph"/>
            </w:pPr>
          </w:p>
        </w:tc>
      </w:tr>
      <w:tr w:rsidR="00DA2A81" w:rsidRPr="00AF2AD1" w:rsidTr="0017372B">
        <w:trPr>
          <w:gridAfter w:val="1"/>
          <w:wAfter w:w="1843" w:type="dxa"/>
        </w:trPr>
        <w:tc>
          <w:tcPr>
            <w:tcW w:w="15451" w:type="dxa"/>
            <w:vAlign w:val="center"/>
          </w:tcPr>
          <w:p w:rsidR="00DA2A81" w:rsidRPr="00AF2AD1" w:rsidRDefault="00DA2A81" w:rsidP="00B033F0"/>
        </w:tc>
      </w:tr>
      <w:tr w:rsidR="00DA2A81" w:rsidRPr="00AF2AD1" w:rsidTr="0017372B">
        <w:trPr>
          <w:gridAfter w:val="1"/>
          <w:wAfter w:w="1843" w:type="dxa"/>
          <w:cantSplit/>
        </w:trPr>
        <w:tc>
          <w:tcPr>
            <w:tcW w:w="15451" w:type="dxa"/>
            <w:vAlign w:val="center"/>
          </w:tcPr>
          <w:p w:rsidR="00DA2A81" w:rsidRPr="00AF2AD1" w:rsidRDefault="00DA2A81" w:rsidP="00B033F0"/>
        </w:tc>
      </w:tr>
    </w:tbl>
    <w:p w:rsidR="0040184C" w:rsidRDefault="0040184C" w:rsidP="000C0DDA">
      <w:pPr>
        <w:tabs>
          <w:tab w:val="left" w:pos="1440"/>
        </w:tabs>
      </w:pPr>
    </w:p>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Pr="0040184C" w:rsidRDefault="0040184C" w:rsidP="0040184C"/>
    <w:p w:rsidR="0040184C" w:rsidRDefault="0040184C" w:rsidP="0040184C"/>
    <w:p w:rsidR="0040184C" w:rsidRDefault="0040184C" w:rsidP="0040184C"/>
    <w:p w:rsidR="0040184C" w:rsidRDefault="0040184C" w:rsidP="0040184C"/>
    <w:p w:rsidR="00DA2A81" w:rsidRPr="0040184C" w:rsidRDefault="0040184C" w:rsidP="0040184C">
      <w:pPr>
        <w:tabs>
          <w:tab w:val="left" w:pos="1980"/>
        </w:tabs>
      </w:pPr>
      <w:r>
        <w:tab/>
      </w:r>
    </w:p>
    <w:sectPr w:rsidR="00DA2A81" w:rsidRPr="0040184C" w:rsidSect="008C6AC6">
      <w:headerReference w:type="default" r:id="rId10"/>
      <w:footerReference w:type="default" r:id="rId11"/>
      <w:pgSz w:w="16838" w:h="11906" w:orient="landscape"/>
      <w:pgMar w:top="720" w:right="720" w:bottom="720" w:left="720" w:header="70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138" w:rsidRDefault="00404138" w:rsidP="00AC775A">
      <w:r>
        <w:separator/>
      </w:r>
    </w:p>
  </w:endnote>
  <w:endnote w:type="continuationSeparator" w:id="0">
    <w:p w:rsidR="00404138" w:rsidRDefault="00404138" w:rsidP="00AC7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ontello">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vvic">
    <w:panose1 w:val="00000000000000000000"/>
    <w:charset w:val="4D"/>
    <w:family w:val="auto"/>
    <w:pitch w:val="variable"/>
    <w:sig w:usb0="A00000FF" w:usb1="4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Ryker Text Bold">
    <w:panose1 w:val="00000000000000000000"/>
    <w:charset w:val="00"/>
    <w:family w:val="modern"/>
    <w:notTrueType/>
    <w:pitch w:val="variable"/>
    <w:sig w:usb0="8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Ryker Text Regular">
    <w:panose1 w:val="00000000000000000000"/>
    <w:charset w:val="00"/>
    <w:family w:val="modern"/>
    <w:notTrueType/>
    <w:pitch w:val="variable"/>
    <w:sig w:usb0="8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75A" w:rsidRDefault="00995F38">
    <w:pPr>
      <w:pStyle w:val="Footer"/>
    </w:pPr>
    <w:r>
      <w:rPr>
        <w:noProof/>
        <w:lang w:eastAsia="en-GB"/>
      </w:rPr>
      <mc:AlternateContent>
        <mc:Choice Requires="wps">
          <w:drawing>
            <wp:anchor distT="0" distB="0" distL="114300" distR="114300" simplePos="0" relativeHeight="251660288" behindDoc="0" locked="0" layoutInCell="1" allowOverlap="1" wp14:anchorId="34B1811A" wp14:editId="18B27F37">
              <wp:simplePos x="0" y="0"/>
              <wp:positionH relativeFrom="column">
                <wp:posOffset>7637145</wp:posOffset>
              </wp:positionH>
              <wp:positionV relativeFrom="paragraph">
                <wp:posOffset>130810</wp:posOffset>
              </wp:positionV>
              <wp:extent cx="2183130" cy="33655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13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75A" w:rsidRPr="00E009C9" w:rsidRDefault="00A94BE2" w:rsidP="00AC775A">
                          <w:pPr>
                            <w:jc w:val="right"/>
                            <w:rPr>
                              <w:rFonts w:ascii="Ryker Text Regular" w:hAnsi="Ryker Text Regular"/>
                              <w:color w:val="3E0F22"/>
                              <w:sz w:val="16"/>
                              <w:szCs w:val="16"/>
                            </w:rPr>
                          </w:pPr>
                          <w:r w:rsidRPr="00E009C9">
                            <w:rPr>
                              <w:rStyle w:val="PageNumber"/>
                              <w:rFonts w:ascii="Ryker Text Regular" w:hAnsi="Ryker Text Regular"/>
                              <w:color w:val="3E0F22"/>
                              <w:sz w:val="16"/>
                              <w:szCs w:val="16"/>
                            </w:rPr>
                            <w:fldChar w:fldCharType="begin"/>
                          </w:r>
                          <w:r w:rsidR="00AC775A" w:rsidRPr="00E009C9">
                            <w:rPr>
                              <w:rStyle w:val="PageNumber"/>
                              <w:rFonts w:ascii="Ryker Text Regular" w:hAnsi="Ryker Text Regular"/>
                              <w:color w:val="3E0F22"/>
                              <w:sz w:val="16"/>
                              <w:szCs w:val="16"/>
                            </w:rPr>
                            <w:instrText xml:space="preserve"> PAGE </w:instrText>
                          </w:r>
                          <w:r w:rsidRPr="00E009C9">
                            <w:rPr>
                              <w:rStyle w:val="PageNumber"/>
                              <w:rFonts w:ascii="Ryker Text Regular" w:hAnsi="Ryker Text Regular"/>
                              <w:color w:val="3E0F22"/>
                              <w:sz w:val="16"/>
                              <w:szCs w:val="16"/>
                            </w:rPr>
                            <w:fldChar w:fldCharType="separate"/>
                          </w:r>
                          <w:r w:rsidR="00532784" w:rsidRPr="00E009C9">
                            <w:rPr>
                              <w:rStyle w:val="PageNumber"/>
                              <w:rFonts w:ascii="Ryker Text Regular" w:hAnsi="Ryker Text Regular"/>
                              <w:noProof/>
                              <w:color w:val="3E0F22"/>
                              <w:sz w:val="16"/>
                              <w:szCs w:val="16"/>
                            </w:rPr>
                            <w:t>5</w:t>
                          </w:r>
                          <w:r w:rsidRPr="00E009C9">
                            <w:rPr>
                              <w:rStyle w:val="PageNumber"/>
                              <w:rFonts w:ascii="Ryker Text Regular" w:hAnsi="Ryker Text Regular"/>
                              <w:color w:val="3E0F22"/>
                              <w:sz w:val="16"/>
                              <w:szCs w:val="16"/>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B1811A" id="_x0000_t202" coordsize="21600,21600" o:spt="202" path="m,l,21600r21600,l21600,xe">
              <v:stroke joinstyle="miter"/>
              <v:path gradientshapeok="t" o:connecttype="rect"/>
            </v:shapetype>
            <v:shape id="Text Box 1" o:spid="_x0000_s1026" type="#_x0000_t202" style="position:absolute;margin-left:601.35pt;margin-top:10.3pt;width:171.9pt;height: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MmhAIAAA8FAAAOAAAAZHJzL2Uyb0RvYy54bWysVNuO2yAQfa/Uf0C8Z32Jk42tdVZ7aapK&#10;24u02w8ggGNUDBRI7O2q/94BJ9lsL1JV1Q8YmOEwZ84MF5dDJ9GOWye0qnF2lmLEFdVMqE2NPz+s&#10;JguMnCeKEakVr/Ejd/hy+frVRW8qnutWS8YtAhDlqt7UuPXeVEniaMs74s604QqMjbYd8bC0m4RZ&#10;0gN6J5M8TedJry0zVlPuHOzejka8jPhNw6n/2DSOeyRrDLH5ONo4rsOYLC9ItbHEtILuwyD/EEVH&#10;hIJLj1C3xBO0teIXqE5Qq51u/BnVXaKbRlAeOQCbLP2JzX1LDI9cIDnOHNPk/h8s/bD7ZJFgNc4x&#10;UqQDiR744NG1HlAWstMbV4HTvQE3P8A2qByZOnOn6ReHlL5pidrwK2t133LCILp4Mjk5OuK4ALLu&#10;32sG15Ct1xFoaGwXUgfJQIAOKj0elQmhUNjMs8U0m4KJgm06nc9mUbqEVIfTxjr/lusOhUmNLSgf&#10;0cnuznngAa4Hl3CZ01KwlZAyLuxmfSMt2hGoklX8AnU48sJNquCsdDg2mscdCBLuCLYQblT9qczy&#10;Ir3Oy8lqvjifFKtiNinP08Ukzcrrcp4WZXG7+h4CzIqqFYxxdScUP1RgVvydwvteGGsn1iDqa1zO&#10;8tko0R9JpvH7HclOeGhIKboaL45OpArCvlEMaJPKEyHHefIy/JgyyMHhH7MSyyAoP9aAH9YDoITa&#10;WGv2CAVhNegF0sIrApNW228Y9dCRNXZft8RyjOQ7BUVVZkURWjguitl5Dgt7almfWoiiAFVjj9E4&#10;vfFj22+NFZsWbhrLWOkrKMRGxBp5jgoohAV0XSSzfyFCW5+uo9fzO7b8AQAA//8DAFBLAwQUAAYA&#10;CAAAACEAXk7+e94AAAALAQAADwAAAGRycy9kb3ducmV2LnhtbEyPQU7DMBBF90jcwRokNog6hMaB&#10;EKcCJBDblh5gEk+TiHgcxW6T3h53Bcuvefr/TblZ7CBONPnesYaHVQKCuHGm51bD/vvj/gmED8gG&#10;B8ek4UweNtX1VYmFcTNv6bQLrYgl7AvU0IUwFlL6piOLfuVG4ng7uMliiHFqpZlwjuV2kGmSKGmx&#10;57jQ4UjvHTU/u6PVcPia77Lnuf4M+3y7Vm/Y57U7a317s7y+gAi0hD8YLvpRHaroVLsjGy+GmNMk&#10;zSOrIU0UiAuRrVUGotaQPyqQVSn//1D9AgAA//8DAFBLAQItABQABgAIAAAAIQC2gziS/gAAAOEB&#10;AAATAAAAAAAAAAAAAAAAAAAAAABbQ29udGVudF9UeXBlc10ueG1sUEsBAi0AFAAGAAgAAAAhADj9&#10;If/WAAAAlAEAAAsAAAAAAAAAAAAAAAAALwEAAF9yZWxzLy5yZWxzUEsBAi0AFAAGAAgAAAAhAPhi&#10;kyaEAgAADwUAAA4AAAAAAAAAAAAAAAAALgIAAGRycy9lMm9Eb2MueG1sUEsBAi0AFAAGAAgAAAAh&#10;AF5O/nveAAAACwEAAA8AAAAAAAAAAAAAAAAA3gQAAGRycy9kb3ducmV2LnhtbFBLBQYAAAAABAAE&#10;APMAAADpBQAAAAA=&#10;" stroked="f">
              <v:textbox>
                <w:txbxContent>
                  <w:p w:rsidR="00AC775A" w:rsidRPr="00E009C9" w:rsidRDefault="00A94BE2" w:rsidP="00AC775A">
                    <w:pPr>
                      <w:jc w:val="right"/>
                      <w:rPr>
                        <w:rFonts w:ascii="Ryker Text Regular" w:hAnsi="Ryker Text Regular"/>
                        <w:color w:val="3E0F22"/>
                        <w:sz w:val="16"/>
                        <w:szCs w:val="16"/>
                      </w:rPr>
                    </w:pPr>
                    <w:r w:rsidRPr="00E009C9">
                      <w:rPr>
                        <w:rStyle w:val="PageNumber"/>
                        <w:rFonts w:ascii="Ryker Text Regular" w:hAnsi="Ryker Text Regular"/>
                        <w:color w:val="3E0F22"/>
                        <w:sz w:val="16"/>
                        <w:szCs w:val="16"/>
                      </w:rPr>
                      <w:fldChar w:fldCharType="begin"/>
                    </w:r>
                    <w:r w:rsidR="00AC775A" w:rsidRPr="00E009C9">
                      <w:rPr>
                        <w:rStyle w:val="PageNumber"/>
                        <w:rFonts w:ascii="Ryker Text Regular" w:hAnsi="Ryker Text Regular"/>
                        <w:color w:val="3E0F22"/>
                        <w:sz w:val="16"/>
                        <w:szCs w:val="16"/>
                      </w:rPr>
                      <w:instrText xml:space="preserve"> PAGE </w:instrText>
                    </w:r>
                    <w:r w:rsidRPr="00E009C9">
                      <w:rPr>
                        <w:rStyle w:val="PageNumber"/>
                        <w:rFonts w:ascii="Ryker Text Regular" w:hAnsi="Ryker Text Regular"/>
                        <w:color w:val="3E0F22"/>
                        <w:sz w:val="16"/>
                        <w:szCs w:val="16"/>
                      </w:rPr>
                      <w:fldChar w:fldCharType="separate"/>
                    </w:r>
                    <w:r w:rsidR="00532784" w:rsidRPr="00E009C9">
                      <w:rPr>
                        <w:rStyle w:val="PageNumber"/>
                        <w:rFonts w:ascii="Ryker Text Regular" w:hAnsi="Ryker Text Regular"/>
                        <w:noProof/>
                        <w:color w:val="3E0F22"/>
                        <w:sz w:val="16"/>
                        <w:szCs w:val="16"/>
                      </w:rPr>
                      <w:t>5</w:t>
                    </w:r>
                    <w:r w:rsidRPr="00E009C9">
                      <w:rPr>
                        <w:rStyle w:val="PageNumber"/>
                        <w:rFonts w:ascii="Ryker Text Regular" w:hAnsi="Ryker Text Regular"/>
                        <w:color w:val="3E0F22"/>
                        <w:sz w:val="16"/>
                        <w:szCs w:val="16"/>
                      </w:rPr>
                      <w:fldChar w:fldCharType="end"/>
                    </w:r>
                  </w:p>
                </w:txbxContent>
              </v:textbox>
            </v:shape>
          </w:pict>
        </mc:Fallback>
      </mc:AlternateContent>
    </w:r>
  </w:p>
  <w:p w:rsidR="00AC775A" w:rsidRDefault="00AC7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138" w:rsidRDefault="00404138" w:rsidP="00AC775A">
      <w:r>
        <w:separator/>
      </w:r>
    </w:p>
  </w:footnote>
  <w:footnote w:type="continuationSeparator" w:id="0">
    <w:p w:rsidR="00404138" w:rsidRDefault="00404138" w:rsidP="00AC7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75A" w:rsidRPr="00E009C9" w:rsidRDefault="009477D6" w:rsidP="00AC775A">
    <w:pPr>
      <w:spacing w:after="100"/>
      <w:rPr>
        <w:rFonts w:ascii="Livvic" w:hAnsi="Livvic"/>
        <w:b/>
        <w:bCs/>
        <w:color w:val="3E0F22"/>
        <w:szCs w:val="18"/>
      </w:rPr>
    </w:pPr>
    <w:r w:rsidRPr="00E009C9">
      <w:rPr>
        <w:rFonts w:ascii="Livvic" w:hAnsi="Livvic"/>
        <w:b/>
        <w:bCs/>
        <w:noProof/>
        <w:color w:val="3E0F22"/>
        <w:szCs w:val="18"/>
        <w:lang w:eastAsia="en-GB"/>
      </w:rPr>
      <w:drawing>
        <wp:anchor distT="0" distB="0" distL="114300" distR="114300" simplePos="0" relativeHeight="251662336" behindDoc="1" locked="0" layoutInCell="1" allowOverlap="1" wp14:anchorId="38DD26CD" wp14:editId="134F9B0E">
          <wp:simplePos x="0" y="0"/>
          <wp:positionH relativeFrom="column">
            <wp:posOffset>8153400</wp:posOffset>
          </wp:positionH>
          <wp:positionV relativeFrom="paragraph">
            <wp:posOffset>-160020</wp:posOffset>
          </wp:positionV>
          <wp:extent cx="1549400" cy="907415"/>
          <wp:effectExtent l="0" t="0" r="0" b="0"/>
          <wp:wrapTight wrapText="bothSides">
            <wp:wrapPolygon edited="0">
              <wp:start x="6551" y="3628"/>
              <wp:lineTo x="3895" y="8465"/>
              <wp:lineTo x="2125" y="10883"/>
              <wp:lineTo x="2125" y="12395"/>
              <wp:lineTo x="3541" y="13906"/>
              <wp:lineTo x="3541" y="14511"/>
              <wp:lineTo x="5311" y="17534"/>
              <wp:lineTo x="17351" y="17534"/>
              <wp:lineTo x="18413" y="16929"/>
              <wp:lineTo x="19475" y="15418"/>
              <wp:lineTo x="19298" y="13906"/>
              <wp:lineTo x="18413" y="9069"/>
              <wp:lineTo x="18767" y="6953"/>
              <wp:lineTo x="14518" y="5139"/>
              <wp:lineTo x="7790" y="3628"/>
              <wp:lineTo x="6551" y="3628"/>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extLst>
                      <a:ext uri="{28A0092B-C50C-407E-A947-70E740481C1C}">
                        <a14:useLocalDpi xmlns:a14="http://schemas.microsoft.com/office/drawing/2010/main" val="0"/>
                      </a:ext>
                    </a:extLst>
                  </a:blip>
                  <a:stretch>
                    <a:fillRect/>
                  </a:stretch>
                </pic:blipFill>
                <pic:spPr>
                  <a:xfrm>
                    <a:off x="0" y="0"/>
                    <a:ext cx="1549400" cy="907415"/>
                  </a:xfrm>
                  <a:prstGeom prst="rect">
                    <a:avLst/>
                  </a:prstGeom>
                </pic:spPr>
              </pic:pic>
            </a:graphicData>
          </a:graphic>
          <wp14:sizeRelH relativeFrom="page">
            <wp14:pctWidth>0</wp14:pctWidth>
          </wp14:sizeRelH>
          <wp14:sizeRelV relativeFrom="page">
            <wp14:pctHeight>0</wp14:pctHeight>
          </wp14:sizeRelV>
        </wp:anchor>
      </w:drawing>
    </w:r>
    <w:r w:rsidR="00AC775A" w:rsidRPr="00E009C9">
      <w:rPr>
        <w:rFonts w:ascii="Livvic" w:hAnsi="Livvic"/>
        <w:b/>
        <w:bCs/>
        <w:color w:val="3E0F22"/>
        <w:szCs w:val="18"/>
      </w:rPr>
      <w:t>City of Bristol College</w:t>
    </w:r>
  </w:p>
  <w:p w:rsidR="00AC775A" w:rsidRPr="00E009C9" w:rsidRDefault="00BC7380" w:rsidP="00AC775A">
    <w:pPr>
      <w:rPr>
        <w:rFonts w:ascii="Livvic" w:hAnsi="Livvic"/>
        <w:bCs/>
        <w:color w:val="3E0F22"/>
        <w:szCs w:val="18"/>
      </w:rPr>
    </w:pPr>
    <w:r w:rsidRPr="00E009C9">
      <w:rPr>
        <w:rFonts w:ascii="Livvic" w:hAnsi="Livvic"/>
        <w:bCs/>
        <w:color w:val="3E0F22"/>
        <w:szCs w:val="18"/>
      </w:rPr>
      <w:t>Human Resources and Organisational Development</w:t>
    </w:r>
  </w:p>
  <w:p w:rsidR="00AC775A" w:rsidRPr="00E009C9" w:rsidRDefault="00BC7380" w:rsidP="00AC775A">
    <w:pPr>
      <w:pStyle w:val="0"/>
      <w:pBdr>
        <w:bottom w:val="none" w:sz="0" w:space="0" w:color="auto"/>
      </w:pBdr>
      <w:rPr>
        <w:rFonts w:ascii="Livvic" w:hAnsi="Livvic"/>
        <w:color w:val="3E0F22"/>
      </w:rPr>
    </w:pPr>
    <w:r w:rsidRPr="00E009C9">
      <w:rPr>
        <w:rFonts w:ascii="Livvic" w:hAnsi="Livvic"/>
        <w:color w:val="3E0F22"/>
      </w:rPr>
      <w:t xml:space="preserve">Interview Assessment Form – </w:t>
    </w:r>
    <w:r w:rsidR="00D72041">
      <w:rPr>
        <w:rFonts w:ascii="Livvic" w:hAnsi="Livvic"/>
        <w:color w:val="3E0F22"/>
      </w:rPr>
      <w:t>Apprenticeship Trainer</w:t>
    </w:r>
  </w:p>
  <w:p w:rsidR="00AC775A" w:rsidRDefault="00AC77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8150D"/>
    <w:multiLevelType w:val="hybridMultilevel"/>
    <w:tmpl w:val="9F7035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83C3D"/>
    <w:multiLevelType w:val="hybridMultilevel"/>
    <w:tmpl w:val="E66439D0"/>
    <w:lvl w:ilvl="0" w:tplc="61A2056C">
      <w:start w:val="1"/>
      <w:numFmt w:val="bullet"/>
      <w:lvlText w:val="•"/>
      <w:lvlJc w:val="left"/>
      <w:pPr>
        <w:ind w:left="720" w:hanging="360"/>
      </w:pPr>
      <w:rPr>
        <w:rFonts w:ascii="fontello" w:hAnsi="fontello"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D54147"/>
    <w:multiLevelType w:val="hybridMultilevel"/>
    <w:tmpl w:val="16369536"/>
    <w:lvl w:ilvl="0" w:tplc="08090001">
      <w:start w:val="1"/>
      <w:numFmt w:val="bullet"/>
      <w:pStyle w:val="08Bullet2CoBC"/>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B15A21"/>
    <w:multiLevelType w:val="hybridMultilevel"/>
    <w:tmpl w:val="EB5E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54D5A"/>
    <w:multiLevelType w:val="hybridMultilevel"/>
    <w:tmpl w:val="FB4E714A"/>
    <w:lvl w:ilvl="0" w:tplc="B598FDEC">
      <w:start w:val="1"/>
      <w:numFmt w:val="bullet"/>
      <w:lvlText w:val=""/>
      <w:lvlJc w:val="left"/>
      <w:pPr>
        <w:ind w:left="170" w:hanging="17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684ECA"/>
    <w:multiLevelType w:val="hybridMultilevel"/>
    <w:tmpl w:val="F82EAD4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F872A5"/>
    <w:multiLevelType w:val="hybridMultilevel"/>
    <w:tmpl w:val="ADFAB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B17E44"/>
    <w:multiLevelType w:val="hybridMultilevel"/>
    <w:tmpl w:val="74042DBE"/>
    <w:lvl w:ilvl="0" w:tplc="08090001">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87D0123"/>
    <w:multiLevelType w:val="hybridMultilevel"/>
    <w:tmpl w:val="ACBAD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96691E"/>
    <w:multiLevelType w:val="hybridMultilevel"/>
    <w:tmpl w:val="E5D4A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745A75"/>
    <w:multiLevelType w:val="hybridMultilevel"/>
    <w:tmpl w:val="2168E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8A73FC"/>
    <w:multiLevelType w:val="hybridMultilevel"/>
    <w:tmpl w:val="97E83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853B10"/>
    <w:multiLevelType w:val="hybridMultilevel"/>
    <w:tmpl w:val="45EE1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9B5E42"/>
    <w:multiLevelType w:val="hybridMultilevel"/>
    <w:tmpl w:val="86BA2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B1631E"/>
    <w:multiLevelType w:val="hybridMultilevel"/>
    <w:tmpl w:val="9B0248C8"/>
    <w:lvl w:ilvl="0" w:tplc="C8F6386A">
      <w:start w:val="1"/>
      <w:numFmt w:val="bullet"/>
      <w:lvlText w:val=""/>
      <w:lvlJc w:val="left"/>
      <w:pPr>
        <w:ind w:left="720" w:hanging="360"/>
      </w:pPr>
      <w:rPr>
        <w:rFonts w:ascii="Wingdings" w:hAnsi="Wingdings" w:hint="default"/>
        <w:color w:val="008CC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E0557D"/>
    <w:multiLevelType w:val="hybridMultilevel"/>
    <w:tmpl w:val="1FD6C2D4"/>
    <w:lvl w:ilvl="0" w:tplc="CF7EB462">
      <w:start w:val="1"/>
      <w:numFmt w:val="bullet"/>
      <w:pStyle w:val="07Bullet1CoBC"/>
      <w:lvlText w:val="•"/>
      <w:lvlJc w:val="left"/>
      <w:pPr>
        <w:tabs>
          <w:tab w:val="num" w:pos="737"/>
        </w:tabs>
        <w:ind w:left="170" w:hanging="170"/>
      </w:pPr>
      <w:rPr>
        <w:rFonts w:ascii="fontello" w:hAnsi="fontello"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7187553"/>
    <w:multiLevelType w:val="hybridMultilevel"/>
    <w:tmpl w:val="72B4E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0A7B73"/>
    <w:multiLevelType w:val="hybridMultilevel"/>
    <w:tmpl w:val="600ADF6C"/>
    <w:lvl w:ilvl="0" w:tplc="38D00C1C">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5EC579C"/>
    <w:multiLevelType w:val="hybridMultilevel"/>
    <w:tmpl w:val="05003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351BDC"/>
    <w:multiLevelType w:val="multilevel"/>
    <w:tmpl w:val="013A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4D1A7F"/>
    <w:multiLevelType w:val="hybridMultilevel"/>
    <w:tmpl w:val="F530E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EE31FE"/>
    <w:multiLevelType w:val="hybridMultilevel"/>
    <w:tmpl w:val="7174F7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A504A7"/>
    <w:multiLevelType w:val="hybridMultilevel"/>
    <w:tmpl w:val="50A0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4"/>
  </w:num>
  <w:num w:numId="4">
    <w:abstractNumId w:val="21"/>
  </w:num>
  <w:num w:numId="5">
    <w:abstractNumId w:val="9"/>
  </w:num>
  <w:num w:numId="6">
    <w:abstractNumId w:val="10"/>
  </w:num>
  <w:num w:numId="7">
    <w:abstractNumId w:val="6"/>
  </w:num>
  <w:num w:numId="8">
    <w:abstractNumId w:val="5"/>
  </w:num>
  <w:num w:numId="9">
    <w:abstractNumId w:val="0"/>
  </w:num>
  <w:num w:numId="10">
    <w:abstractNumId w:val="5"/>
    <w:lvlOverride w:ilvl="0">
      <w:startOverride w:val="1"/>
    </w:lvlOverride>
    <w:lvlOverride w:ilvl="1"/>
    <w:lvlOverride w:ilvl="2"/>
    <w:lvlOverride w:ilvl="3"/>
    <w:lvlOverride w:ilvl="4"/>
    <w:lvlOverride w:ilvl="5"/>
    <w:lvlOverride w:ilvl="6"/>
    <w:lvlOverride w:ilvl="7"/>
    <w:lvlOverride w:ilvl="8"/>
  </w:num>
  <w:num w:numId="11">
    <w:abstractNumId w:val="22"/>
  </w:num>
  <w:num w:numId="12">
    <w:abstractNumId w:val="17"/>
  </w:num>
  <w:num w:numId="13">
    <w:abstractNumId w:val="4"/>
  </w:num>
  <w:num w:numId="14">
    <w:abstractNumId w:val="1"/>
  </w:num>
  <w:num w:numId="15">
    <w:abstractNumId w:val="15"/>
  </w:num>
  <w:num w:numId="16">
    <w:abstractNumId w:val="7"/>
  </w:num>
  <w:num w:numId="17">
    <w:abstractNumId w:val="19"/>
  </w:num>
  <w:num w:numId="18">
    <w:abstractNumId w:val="12"/>
  </w:num>
  <w:num w:numId="19">
    <w:abstractNumId w:val="13"/>
  </w:num>
  <w:num w:numId="20">
    <w:abstractNumId w:val="16"/>
  </w:num>
  <w:num w:numId="21">
    <w:abstractNumId w:val="8"/>
  </w:num>
  <w:num w:numId="22">
    <w:abstractNumId w:val="11"/>
  </w:num>
  <w:num w:numId="23">
    <w:abstractNumId w:val="20"/>
  </w:num>
  <w:num w:numId="24">
    <w:abstractNumId w:val="18"/>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75A"/>
    <w:rsid w:val="00002770"/>
    <w:rsid w:val="000C0DDA"/>
    <w:rsid w:val="000E7931"/>
    <w:rsid w:val="000F2DC6"/>
    <w:rsid w:val="000F30B2"/>
    <w:rsid w:val="00102D79"/>
    <w:rsid w:val="00115DA9"/>
    <w:rsid w:val="0013407B"/>
    <w:rsid w:val="00136F9F"/>
    <w:rsid w:val="0017372B"/>
    <w:rsid w:val="0018371A"/>
    <w:rsid w:val="001873B8"/>
    <w:rsid w:val="00193BDB"/>
    <w:rsid w:val="001B3A50"/>
    <w:rsid w:val="001F4149"/>
    <w:rsid w:val="001F62FC"/>
    <w:rsid w:val="002314EB"/>
    <w:rsid w:val="002B6227"/>
    <w:rsid w:val="002C7C06"/>
    <w:rsid w:val="002C7F52"/>
    <w:rsid w:val="002E13C0"/>
    <w:rsid w:val="00311E83"/>
    <w:rsid w:val="0031610C"/>
    <w:rsid w:val="003216AF"/>
    <w:rsid w:val="0033445B"/>
    <w:rsid w:val="00392DFD"/>
    <w:rsid w:val="003C324C"/>
    <w:rsid w:val="003D23F0"/>
    <w:rsid w:val="003E5A4E"/>
    <w:rsid w:val="0040184C"/>
    <w:rsid w:val="00404138"/>
    <w:rsid w:val="004277F5"/>
    <w:rsid w:val="004310E3"/>
    <w:rsid w:val="004340A5"/>
    <w:rsid w:val="00444423"/>
    <w:rsid w:val="00450BD9"/>
    <w:rsid w:val="004537ED"/>
    <w:rsid w:val="00455581"/>
    <w:rsid w:val="004A363A"/>
    <w:rsid w:val="004A64A0"/>
    <w:rsid w:val="004B49F0"/>
    <w:rsid w:val="004F6F52"/>
    <w:rsid w:val="00516B51"/>
    <w:rsid w:val="00532784"/>
    <w:rsid w:val="0054111A"/>
    <w:rsid w:val="005471A4"/>
    <w:rsid w:val="00554BA2"/>
    <w:rsid w:val="0056551C"/>
    <w:rsid w:val="00572F8E"/>
    <w:rsid w:val="005B3636"/>
    <w:rsid w:val="005D6887"/>
    <w:rsid w:val="005F25D2"/>
    <w:rsid w:val="006044DD"/>
    <w:rsid w:val="00604DAD"/>
    <w:rsid w:val="00641FA0"/>
    <w:rsid w:val="00646C5A"/>
    <w:rsid w:val="00662F37"/>
    <w:rsid w:val="00780D45"/>
    <w:rsid w:val="007A0D39"/>
    <w:rsid w:val="007A6F35"/>
    <w:rsid w:val="007B6C97"/>
    <w:rsid w:val="0085599B"/>
    <w:rsid w:val="008720DA"/>
    <w:rsid w:val="00882CCC"/>
    <w:rsid w:val="00893B05"/>
    <w:rsid w:val="008C492B"/>
    <w:rsid w:val="008C6AC6"/>
    <w:rsid w:val="008D71D0"/>
    <w:rsid w:val="008E1694"/>
    <w:rsid w:val="00902FB9"/>
    <w:rsid w:val="00913E95"/>
    <w:rsid w:val="00936361"/>
    <w:rsid w:val="009477D6"/>
    <w:rsid w:val="00950F5C"/>
    <w:rsid w:val="00995F38"/>
    <w:rsid w:val="009B5F79"/>
    <w:rsid w:val="00A23AC1"/>
    <w:rsid w:val="00A23D9A"/>
    <w:rsid w:val="00A55608"/>
    <w:rsid w:val="00A61B22"/>
    <w:rsid w:val="00A94BE2"/>
    <w:rsid w:val="00AC775A"/>
    <w:rsid w:val="00AD6738"/>
    <w:rsid w:val="00AE0739"/>
    <w:rsid w:val="00AE41D3"/>
    <w:rsid w:val="00B21A5F"/>
    <w:rsid w:val="00B71714"/>
    <w:rsid w:val="00B95A02"/>
    <w:rsid w:val="00BA0C4D"/>
    <w:rsid w:val="00BA43A9"/>
    <w:rsid w:val="00BB1066"/>
    <w:rsid w:val="00BC7380"/>
    <w:rsid w:val="00BD333D"/>
    <w:rsid w:val="00C00FC7"/>
    <w:rsid w:val="00C31ED2"/>
    <w:rsid w:val="00C42149"/>
    <w:rsid w:val="00C422C8"/>
    <w:rsid w:val="00C638F2"/>
    <w:rsid w:val="00C66153"/>
    <w:rsid w:val="00C81722"/>
    <w:rsid w:val="00C94B46"/>
    <w:rsid w:val="00CA10D9"/>
    <w:rsid w:val="00CC3C3F"/>
    <w:rsid w:val="00D3460C"/>
    <w:rsid w:val="00D52A09"/>
    <w:rsid w:val="00D651CE"/>
    <w:rsid w:val="00D66FFD"/>
    <w:rsid w:val="00D6738C"/>
    <w:rsid w:val="00D72041"/>
    <w:rsid w:val="00D748A8"/>
    <w:rsid w:val="00D94241"/>
    <w:rsid w:val="00DA2A81"/>
    <w:rsid w:val="00DC29C3"/>
    <w:rsid w:val="00E009C9"/>
    <w:rsid w:val="00E47738"/>
    <w:rsid w:val="00E50428"/>
    <w:rsid w:val="00E50ED9"/>
    <w:rsid w:val="00E63383"/>
    <w:rsid w:val="00E94148"/>
    <w:rsid w:val="00EA0266"/>
    <w:rsid w:val="00EB6CC4"/>
    <w:rsid w:val="00EF0E38"/>
    <w:rsid w:val="00F13D9A"/>
    <w:rsid w:val="00F331EE"/>
    <w:rsid w:val="00F42B00"/>
    <w:rsid w:val="00FC5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C83A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13C0"/>
    <w:rPr>
      <w:rFonts w:ascii="Arial" w:hAnsi="Arial" w:cs="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3C0"/>
    <w:pPr>
      <w:ind w:left="720"/>
    </w:pPr>
  </w:style>
  <w:style w:type="paragraph" w:customStyle="1" w:styleId="07Bullet1CoBC">
    <w:name w:val="07 Bullet 1 [CoBC]"/>
    <w:basedOn w:val="Normal"/>
    <w:link w:val="07Bullet1CoBCChar"/>
    <w:qFormat/>
    <w:rsid w:val="00E009C9"/>
    <w:pPr>
      <w:numPr>
        <w:numId w:val="15"/>
      </w:numPr>
      <w:spacing w:after="120" w:line="288" w:lineRule="auto"/>
    </w:pPr>
    <w:rPr>
      <w:rFonts w:ascii="Livvic" w:hAnsi="Livvic"/>
      <w:color w:val="3E0F22"/>
    </w:rPr>
  </w:style>
  <w:style w:type="character" w:customStyle="1" w:styleId="07Bullet1CoBCChar">
    <w:name w:val="07 Bullet 1 [CoBC] Char"/>
    <w:basedOn w:val="DefaultParagraphFont"/>
    <w:link w:val="07Bullet1CoBC"/>
    <w:rsid w:val="00E009C9"/>
    <w:rPr>
      <w:rFonts w:ascii="Livvic" w:hAnsi="Livvic" w:cs="Arial"/>
      <w:color w:val="3E0F22"/>
      <w:lang w:eastAsia="en-US"/>
    </w:rPr>
  </w:style>
  <w:style w:type="paragraph" w:customStyle="1" w:styleId="05NormalCoBC">
    <w:name w:val="05 Normal [CoBC]"/>
    <w:link w:val="05NormalCoBCChar"/>
    <w:qFormat/>
    <w:rsid w:val="00E009C9"/>
    <w:pPr>
      <w:spacing w:after="120" w:line="288" w:lineRule="auto"/>
    </w:pPr>
    <w:rPr>
      <w:rFonts w:ascii="Livvic" w:hAnsi="Livvic" w:cs="Arial"/>
      <w:color w:val="3E0F22"/>
      <w:lang w:eastAsia="en-US"/>
    </w:rPr>
  </w:style>
  <w:style w:type="character" w:customStyle="1" w:styleId="05NormalCoBCChar">
    <w:name w:val="05 Normal [CoBC] Char"/>
    <w:basedOn w:val="DefaultParagraphFont"/>
    <w:link w:val="05NormalCoBC"/>
    <w:rsid w:val="00E009C9"/>
    <w:rPr>
      <w:rFonts w:ascii="Livvic" w:hAnsi="Livvic" w:cs="Arial"/>
      <w:color w:val="3E0F22"/>
      <w:lang w:eastAsia="en-US"/>
    </w:rPr>
  </w:style>
  <w:style w:type="paragraph" w:customStyle="1" w:styleId="08Bullet2CoBC">
    <w:name w:val="08 Bullet 2 [CoBC]"/>
    <w:basedOn w:val="07Bullet1CoBC"/>
    <w:link w:val="08Bullet2CoBCChar"/>
    <w:qFormat/>
    <w:rsid w:val="002E13C0"/>
    <w:pPr>
      <w:numPr>
        <w:numId w:val="2"/>
      </w:numPr>
    </w:pPr>
    <w:rPr>
      <w:color w:val="000000"/>
    </w:rPr>
  </w:style>
  <w:style w:type="character" w:customStyle="1" w:styleId="08Bullet2CoBCChar">
    <w:name w:val="08 Bullet 2 [CoBC] Char"/>
    <w:basedOn w:val="DefaultParagraphFont"/>
    <w:link w:val="08Bullet2CoBC"/>
    <w:rsid w:val="002E13C0"/>
    <w:rPr>
      <w:rFonts w:ascii="Arial" w:hAnsi="Arial" w:cs="Arial"/>
      <w:color w:val="000000"/>
      <w:lang w:eastAsia="en-US"/>
    </w:rPr>
  </w:style>
  <w:style w:type="table" w:customStyle="1" w:styleId="11XTable">
    <w:name w:val="11 X Table"/>
    <w:basedOn w:val="TableNormal"/>
    <w:uiPriority w:val="99"/>
    <w:rsid w:val="00B95A02"/>
    <w:rPr>
      <w:rFonts w:asciiTheme="minorHAnsi" w:eastAsiaTheme="minorHAnsi" w:hAnsiTheme="minorHAnsi" w:cstheme="minorBidi"/>
      <w:sz w:val="22"/>
      <w:szCs w:val="22"/>
      <w:lang w:eastAsia="en-US"/>
    </w:rPr>
    <w:tblPr>
      <w:tblBorders>
        <w:insideH w:val="dotted" w:sz="4" w:space="0" w:color="595959" w:themeColor="text1" w:themeTint="A6"/>
        <w:insideV w:val="single" w:sz="4" w:space="0" w:color="595959" w:themeColor="text1" w:themeTint="A6"/>
      </w:tblBorders>
    </w:tblPr>
    <w:tblStylePr w:type="firstRow">
      <w:rPr>
        <w:b/>
      </w:rPr>
      <w:tblPr/>
      <w:tcPr>
        <w:tcBorders>
          <w:bottom w:val="single" w:sz="24" w:space="0" w:color="008CC8"/>
        </w:tcBorders>
      </w:tcPr>
    </w:tblStylePr>
  </w:style>
  <w:style w:type="paragraph" w:customStyle="1" w:styleId="00TitleCoBC">
    <w:name w:val="00 Title [CoBC]"/>
    <w:basedOn w:val="05NormalCoBC"/>
    <w:next w:val="Normal"/>
    <w:link w:val="00TitleCoBCChar"/>
    <w:qFormat/>
    <w:rsid w:val="00950F5C"/>
    <w:pPr>
      <w:spacing w:after="240" w:line="240" w:lineRule="auto"/>
    </w:pPr>
    <w:rPr>
      <w:rFonts w:ascii="Ryker Text Bold" w:hAnsi="Ryker Text Bold"/>
      <w:b/>
      <w:i/>
      <w:position w:val="16"/>
      <w:sz w:val="40"/>
      <w:szCs w:val="48"/>
    </w:rPr>
  </w:style>
  <w:style w:type="character" w:customStyle="1" w:styleId="00TitleCoBCChar">
    <w:name w:val="00 Title [CoBC] Char"/>
    <w:basedOn w:val="05NormalCoBCChar"/>
    <w:link w:val="00TitleCoBC"/>
    <w:rsid w:val="00950F5C"/>
    <w:rPr>
      <w:rFonts w:ascii="Ryker Text Bold" w:hAnsi="Ryker Text Bold" w:cs="Arial"/>
      <w:b/>
      <w:i/>
      <w:color w:val="3E0F22"/>
      <w:position w:val="16"/>
      <w:sz w:val="40"/>
      <w:szCs w:val="48"/>
      <w:lang w:eastAsia="en-US"/>
    </w:rPr>
  </w:style>
  <w:style w:type="paragraph" w:customStyle="1" w:styleId="02Heading1CoBC">
    <w:name w:val="02 Heading 1 [CoBC]"/>
    <w:basedOn w:val="05NormalCoBC"/>
    <w:next w:val="05NormalCoBC"/>
    <w:link w:val="02Heading1CoBCChar"/>
    <w:qFormat/>
    <w:rsid w:val="00E009C9"/>
    <w:pPr>
      <w:spacing w:before="480" w:line="240" w:lineRule="auto"/>
    </w:pPr>
    <w:rPr>
      <w:b/>
      <w:sz w:val="32"/>
      <w:szCs w:val="40"/>
    </w:rPr>
  </w:style>
  <w:style w:type="character" w:customStyle="1" w:styleId="02Heading1CoBCChar">
    <w:name w:val="02 Heading 1 [CoBC] Char"/>
    <w:basedOn w:val="05NormalCoBCChar"/>
    <w:link w:val="02Heading1CoBC"/>
    <w:rsid w:val="00E009C9"/>
    <w:rPr>
      <w:rFonts w:ascii="Livvic" w:hAnsi="Livvic" w:cs="Arial"/>
      <w:b/>
      <w:color w:val="3E0F22"/>
      <w:sz w:val="32"/>
      <w:szCs w:val="40"/>
      <w:lang w:eastAsia="en-US"/>
    </w:rPr>
  </w:style>
  <w:style w:type="paragraph" w:customStyle="1" w:styleId="03Heading2CoBC">
    <w:name w:val="03 Heading 2 [CoBC]"/>
    <w:basedOn w:val="05NormalCoBC"/>
    <w:next w:val="05NormalCoBC"/>
    <w:link w:val="03Heading2CoBCChar"/>
    <w:qFormat/>
    <w:rsid w:val="00E009C9"/>
    <w:pPr>
      <w:spacing w:before="100" w:after="100" w:line="240" w:lineRule="auto"/>
    </w:pPr>
    <w:rPr>
      <w:b/>
      <w:sz w:val="24"/>
      <w:szCs w:val="32"/>
    </w:rPr>
  </w:style>
  <w:style w:type="paragraph" w:customStyle="1" w:styleId="04Heading3CoBC">
    <w:name w:val="04 Heading 3 [CoBC]"/>
    <w:basedOn w:val="Normal"/>
    <w:next w:val="05NormalCoBC"/>
    <w:link w:val="04Heading3CoBCChar"/>
    <w:qFormat/>
    <w:rsid w:val="00E009C9"/>
    <w:pPr>
      <w:spacing w:after="100"/>
    </w:pPr>
    <w:rPr>
      <w:rFonts w:ascii="Livvic" w:hAnsi="Livvic" w:cs="Times New Roman"/>
      <w:b/>
      <w:i/>
      <w:color w:val="3E0F22"/>
      <w:sz w:val="22"/>
      <w:szCs w:val="24"/>
    </w:rPr>
  </w:style>
  <w:style w:type="character" w:customStyle="1" w:styleId="03Heading2CoBCChar">
    <w:name w:val="03 Heading 2 [CoBC] Char"/>
    <w:basedOn w:val="05NormalCoBCChar"/>
    <w:link w:val="03Heading2CoBC"/>
    <w:rsid w:val="00E009C9"/>
    <w:rPr>
      <w:rFonts w:ascii="Livvic" w:hAnsi="Livvic" w:cs="Arial"/>
      <w:b/>
      <w:color w:val="3E0F22"/>
      <w:sz w:val="24"/>
      <w:szCs w:val="32"/>
      <w:lang w:eastAsia="en-US"/>
    </w:rPr>
  </w:style>
  <w:style w:type="character" w:customStyle="1" w:styleId="04Heading3CoBCChar">
    <w:name w:val="04 Heading 3 [CoBC] Char"/>
    <w:basedOn w:val="05NormalCoBCChar"/>
    <w:link w:val="04Heading3CoBC"/>
    <w:rsid w:val="00E009C9"/>
    <w:rPr>
      <w:rFonts w:ascii="Livvic" w:hAnsi="Livvic" w:cs="Arial"/>
      <w:b/>
      <w:i/>
      <w:color w:val="3E0F22"/>
      <w:sz w:val="22"/>
      <w:szCs w:val="24"/>
      <w:lang w:eastAsia="en-US"/>
    </w:rPr>
  </w:style>
  <w:style w:type="paragraph" w:customStyle="1" w:styleId="10NoteCoBC">
    <w:name w:val="10 Note [CoBC]"/>
    <w:link w:val="10NoteCoBCChar"/>
    <w:qFormat/>
    <w:rsid w:val="00AC775A"/>
    <w:pPr>
      <w:spacing w:before="80" w:line="288" w:lineRule="auto"/>
    </w:pPr>
    <w:rPr>
      <w:rFonts w:ascii="Arial" w:hAnsi="Arial" w:cs="Arial"/>
      <w:color w:val="404040" w:themeColor="text1" w:themeTint="BF"/>
      <w:sz w:val="16"/>
      <w:lang w:eastAsia="en-US"/>
    </w:rPr>
  </w:style>
  <w:style w:type="character" w:customStyle="1" w:styleId="10NoteCoBCChar">
    <w:name w:val="10 Note [CoBC] Char"/>
    <w:basedOn w:val="DefaultParagraphFont"/>
    <w:link w:val="10NoteCoBC"/>
    <w:rsid w:val="00AC775A"/>
    <w:rPr>
      <w:rFonts w:ascii="Arial" w:hAnsi="Arial" w:cs="Arial"/>
      <w:color w:val="404040" w:themeColor="text1" w:themeTint="BF"/>
      <w:sz w:val="16"/>
      <w:lang w:eastAsia="en-US"/>
    </w:rPr>
  </w:style>
  <w:style w:type="paragraph" w:styleId="Header">
    <w:name w:val="header"/>
    <w:basedOn w:val="Normal"/>
    <w:link w:val="HeaderChar"/>
    <w:uiPriority w:val="99"/>
    <w:unhideWhenUsed/>
    <w:rsid w:val="00AC775A"/>
    <w:pPr>
      <w:tabs>
        <w:tab w:val="center" w:pos="4513"/>
        <w:tab w:val="right" w:pos="9026"/>
      </w:tabs>
    </w:pPr>
  </w:style>
  <w:style w:type="character" w:customStyle="1" w:styleId="HeaderChar">
    <w:name w:val="Header Char"/>
    <w:basedOn w:val="DefaultParagraphFont"/>
    <w:link w:val="Header"/>
    <w:uiPriority w:val="99"/>
    <w:rsid w:val="00AC775A"/>
    <w:rPr>
      <w:rFonts w:ascii="Arial" w:hAnsi="Arial" w:cs="Arial"/>
      <w:lang w:eastAsia="en-US"/>
    </w:rPr>
  </w:style>
  <w:style w:type="paragraph" w:styleId="Footer">
    <w:name w:val="footer"/>
    <w:basedOn w:val="Normal"/>
    <w:link w:val="FooterChar"/>
    <w:uiPriority w:val="99"/>
    <w:unhideWhenUsed/>
    <w:rsid w:val="00AC775A"/>
    <w:pPr>
      <w:tabs>
        <w:tab w:val="center" w:pos="4513"/>
        <w:tab w:val="right" w:pos="9026"/>
      </w:tabs>
    </w:pPr>
  </w:style>
  <w:style w:type="character" w:customStyle="1" w:styleId="FooterChar">
    <w:name w:val="Footer Char"/>
    <w:basedOn w:val="DefaultParagraphFont"/>
    <w:link w:val="Footer"/>
    <w:uiPriority w:val="99"/>
    <w:rsid w:val="00AC775A"/>
    <w:rPr>
      <w:rFonts w:ascii="Arial" w:hAnsi="Arial" w:cs="Arial"/>
      <w:lang w:eastAsia="en-US"/>
    </w:rPr>
  </w:style>
  <w:style w:type="paragraph" w:customStyle="1" w:styleId="0">
    <w:name w:val="0"/>
    <w:basedOn w:val="Normal"/>
    <w:rsid w:val="00AC775A"/>
    <w:pPr>
      <w:pBdr>
        <w:bottom w:val="single" w:sz="12" w:space="1" w:color="008CC8"/>
      </w:pBdr>
      <w:spacing w:before="80"/>
    </w:pPr>
    <w:rPr>
      <w:b/>
      <w:bCs/>
      <w:color w:val="9B9B9B"/>
      <w:sz w:val="22"/>
      <w:szCs w:val="22"/>
    </w:rPr>
  </w:style>
  <w:style w:type="paragraph" w:styleId="BalloonText">
    <w:name w:val="Balloon Text"/>
    <w:basedOn w:val="Normal"/>
    <w:link w:val="BalloonTextChar"/>
    <w:uiPriority w:val="99"/>
    <w:semiHidden/>
    <w:unhideWhenUsed/>
    <w:rsid w:val="00AC775A"/>
    <w:rPr>
      <w:rFonts w:ascii="Tahoma" w:hAnsi="Tahoma" w:cs="Tahoma"/>
      <w:sz w:val="16"/>
      <w:szCs w:val="16"/>
    </w:rPr>
  </w:style>
  <w:style w:type="character" w:customStyle="1" w:styleId="BalloonTextChar">
    <w:name w:val="Balloon Text Char"/>
    <w:basedOn w:val="DefaultParagraphFont"/>
    <w:link w:val="BalloonText"/>
    <w:uiPriority w:val="99"/>
    <w:semiHidden/>
    <w:rsid w:val="00AC775A"/>
    <w:rPr>
      <w:rFonts w:ascii="Tahoma" w:hAnsi="Tahoma" w:cs="Tahoma"/>
      <w:sz w:val="16"/>
      <w:szCs w:val="16"/>
      <w:lang w:eastAsia="en-US"/>
    </w:rPr>
  </w:style>
  <w:style w:type="character" w:styleId="PageNumber">
    <w:name w:val="page number"/>
    <w:basedOn w:val="DefaultParagraphFont"/>
    <w:uiPriority w:val="99"/>
    <w:semiHidden/>
    <w:unhideWhenUsed/>
    <w:rsid w:val="00AC775A"/>
  </w:style>
  <w:style w:type="table" w:styleId="TableGrid">
    <w:name w:val="Table Grid"/>
    <w:basedOn w:val="TableNormal"/>
    <w:uiPriority w:val="39"/>
    <w:rsid w:val="005471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638F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06372DA8618D438063EF697B91E0E2" ma:contentTypeVersion="0" ma:contentTypeDescription="Create a new document." ma:contentTypeScope="" ma:versionID="b05bae4911b5ce7d04197baebf605375">
  <xsd:schema xmlns:xsd="http://www.w3.org/2001/XMLSchema" xmlns:p="http://schemas.microsoft.com/office/2006/metadata/properties" xmlns:ns1="http://schemas.microsoft.com/sharepoint/v3" targetNamespace="http://schemas.microsoft.com/office/2006/metadata/properties" ma:root="true" ma:fieldsID="089898907b0c421007fbd20663745e4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BF8C55C-60FC-4F5E-85DF-F68EDD3B76C8}">
  <ds:schemaRefs>
    <ds:schemaRef ds:uri="http://schemas.microsoft.com/sharepoint/v3/contenttype/forms"/>
  </ds:schemaRefs>
</ds:datastoreItem>
</file>

<file path=customXml/itemProps2.xml><?xml version="1.0" encoding="utf-8"?>
<ds:datastoreItem xmlns:ds="http://schemas.openxmlformats.org/officeDocument/2006/customXml" ds:itemID="{FAC9BD82-CDD8-4BBA-BB43-7C5E08E36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EF01F5B-5DCE-486F-A3A3-F424768CD060}">
  <ds:schemaRefs>
    <ds:schemaRef ds:uri="http://schemas.microsoft.com/office/2006/documentManagement/type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2021</Words>
  <Characters>10106</Characters>
  <Application>Microsoft Office Word</Application>
  <DocSecurity>0</DocSecurity>
  <Lines>336</Lines>
  <Paragraphs>189</Paragraphs>
  <ScaleCrop>false</ScaleCrop>
  <HeadingPairs>
    <vt:vector size="2" baseType="variant">
      <vt:variant>
        <vt:lpstr>Title</vt:lpstr>
      </vt:variant>
      <vt:variant>
        <vt:i4>1</vt:i4>
      </vt:variant>
    </vt:vector>
  </HeadingPairs>
  <TitlesOfParts>
    <vt:vector size="1" baseType="lpstr">
      <vt:lpstr>COBC-doc-template-landscape.docx</vt:lpstr>
    </vt:vector>
  </TitlesOfParts>
  <Company>City of Bristol College</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COBC-doc-template-landscape.docx</dc:title>
  <dc:creator>Administrator</dc:creator>
  <cp:lastModifiedBy>Sam Wood</cp:lastModifiedBy>
  <cp:revision>2</cp:revision>
  <dcterms:created xsi:type="dcterms:W3CDTF">2024-11-06T13:51:00Z</dcterms:created>
  <dcterms:modified xsi:type="dcterms:W3CDTF">2024-11-06T13:51:00Z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0x010100BB06372DA8618D438063EF697B91E0E2</vt:lpwstr>
  </property>
  <property fmtid="{D5CDD505-2E9C-101B-9397-08002B2CF9AE}" pid="3" name="TemplateUrl">
    <vt:lpwstr/>
  </property>
  <property fmtid="{D5CDD505-2E9C-101B-9397-08002B2CF9AE}" pid="4" name="_SourceUrl">
    <vt:lpwstr/>
  </property>
  <property fmtid="{D5CDD505-2E9C-101B-9397-08002B2CF9AE}" pid="5" name="xd_Signature">
    <vt:bool>false</vt:bool>
  </property>
  <property fmtid="{D5CDD505-2E9C-101B-9397-08002B2CF9AE}" pid="6" name="xd_ProgID">
    <vt:lpwstr/>
  </property>
</Properties>
</file>